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06A8" w14:textId="77777777" w:rsidR="008D76FE" w:rsidRPr="00DE3FAD" w:rsidRDefault="008D76FE" w:rsidP="007C48F4">
      <w:pPr>
        <w:jc w:val="both"/>
        <w:rPr>
          <w:rFonts w:asciiTheme="minorBidi" w:hAnsiTheme="minorBidi" w:cstheme="minorBidi"/>
          <w:sz w:val="20"/>
          <w:szCs w:val="20"/>
        </w:rPr>
      </w:pPr>
    </w:p>
    <w:p w14:paraId="144CD946" w14:textId="621F15A9" w:rsidR="007C48F4" w:rsidRPr="00DE3FAD" w:rsidRDefault="007C48F4" w:rsidP="007C48F4">
      <w:pPr>
        <w:ind w:left="6480" w:firstLine="720"/>
        <w:jc w:val="both"/>
        <w:rPr>
          <w:rFonts w:asciiTheme="minorBidi" w:hAnsiTheme="minorBidi" w:cstheme="minorBidi"/>
          <w:sz w:val="20"/>
          <w:szCs w:val="20"/>
          <w:highlight w:val="yellow"/>
        </w:rPr>
      </w:pPr>
      <w:r w:rsidRPr="00DE3FAD">
        <w:rPr>
          <w:rFonts w:asciiTheme="minorBidi" w:hAnsiTheme="minorBidi" w:cstheme="minorBidi"/>
          <w:noProof/>
          <w:sz w:val="20"/>
          <w:szCs w:val="20"/>
        </w:rPr>
        <w:drawing>
          <wp:inline distT="0" distB="0" distL="0" distR="0" wp14:anchorId="6D1200C8" wp14:editId="66B4DF4E">
            <wp:extent cx="1074083" cy="666750"/>
            <wp:effectExtent l="0" t="0" r="0" b="0"/>
            <wp:docPr id="1" name="Picture 1" descr="A picture containing graphics, graphic design, electric blu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electric blue, symb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4924" cy="673480"/>
                    </a:xfrm>
                    <a:prstGeom prst="rect">
                      <a:avLst/>
                    </a:prstGeom>
                  </pic:spPr>
                </pic:pic>
              </a:graphicData>
            </a:graphic>
          </wp:inline>
        </w:drawing>
      </w:r>
    </w:p>
    <w:p w14:paraId="0EB227F5" w14:textId="3BBE7A6F" w:rsidR="00B33F8E" w:rsidRPr="00DE3FAD" w:rsidRDefault="000A3408" w:rsidP="002D04FF">
      <w:pPr>
        <w:pStyle w:val="Default"/>
        <w:rPr>
          <w:rFonts w:asciiTheme="minorBidi" w:hAnsiTheme="minorBidi" w:cstheme="minorBidi"/>
          <w:b/>
          <w:bCs/>
          <w:color w:val="006CA9"/>
          <w:sz w:val="20"/>
          <w:szCs w:val="20"/>
          <w:lang w:val="en-US"/>
        </w:rPr>
      </w:pP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00B33F8E" w:rsidRPr="00DE3FAD">
        <w:rPr>
          <w:rFonts w:asciiTheme="minorBidi" w:hAnsiTheme="minorBidi" w:cstheme="minorBidi"/>
          <w:b/>
          <w:bCs/>
          <w:color w:val="006CA9"/>
          <w:sz w:val="20"/>
          <w:szCs w:val="20"/>
          <w:lang w:val="en-US"/>
        </w:rPr>
        <w:t xml:space="preserve"> </w:t>
      </w:r>
    </w:p>
    <w:p w14:paraId="2E0D249C" w14:textId="35F2E0E8" w:rsidR="0031249D" w:rsidRPr="00DE3FAD" w:rsidRDefault="00E40990" w:rsidP="00A90BE6">
      <w:pPr>
        <w:rPr>
          <w:rFonts w:asciiTheme="minorBidi" w:hAnsiTheme="minorBidi" w:cstheme="minorBidi"/>
          <w:b/>
          <w:bCs/>
          <w:i/>
          <w:iCs/>
          <w:color w:val="FF0000"/>
          <w:sz w:val="28"/>
          <w:szCs w:val="28"/>
        </w:rPr>
      </w:pPr>
      <w:proofErr w:type="spellStart"/>
      <w:r w:rsidRPr="00DE3FAD">
        <w:rPr>
          <w:rFonts w:asciiTheme="minorBidi" w:hAnsiTheme="minorBidi" w:cstheme="minorBidi"/>
          <w:b/>
          <w:bCs/>
          <w:i/>
          <w:iCs/>
          <w:color w:val="FF0000"/>
          <w:sz w:val="28"/>
          <w:szCs w:val="28"/>
        </w:rPr>
        <w:t>CRTF</w:t>
      </w:r>
      <w:proofErr w:type="spellEnd"/>
      <w:r w:rsidRPr="00DE3FAD">
        <w:rPr>
          <w:rFonts w:asciiTheme="minorBidi" w:hAnsiTheme="minorBidi" w:cstheme="minorBidi"/>
          <w:b/>
          <w:bCs/>
          <w:i/>
          <w:iCs/>
          <w:color w:val="FF0000"/>
          <w:sz w:val="28"/>
          <w:szCs w:val="28"/>
        </w:rPr>
        <w:t xml:space="preserve"> V</w:t>
      </w:r>
      <w:r w:rsidR="0068693F">
        <w:rPr>
          <w:rFonts w:asciiTheme="minorBidi" w:hAnsiTheme="minorBidi" w:cstheme="minorBidi"/>
          <w:b/>
          <w:bCs/>
          <w:i/>
          <w:iCs/>
          <w:color w:val="FF0000"/>
          <w:sz w:val="28"/>
          <w:szCs w:val="28"/>
        </w:rPr>
        <w:t>3</w:t>
      </w:r>
      <w:r w:rsidRPr="00DE3FAD">
        <w:rPr>
          <w:rFonts w:asciiTheme="minorBidi" w:hAnsiTheme="minorBidi" w:cstheme="minorBidi"/>
          <w:b/>
          <w:bCs/>
          <w:i/>
          <w:iCs/>
          <w:color w:val="FF0000"/>
          <w:sz w:val="28"/>
          <w:szCs w:val="28"/>
        </w:rPr>
        <w:t xml:space="preserve"> </w:t>
      </w:r>
      <w:r w:rsidR="00294D3D">
        <w:rPr>
          <w:rFonts w:asciiTheme="minorBidi" w:hAnsiTheme="minorBidi" w:cstheme="minorBidi"/>
          <w:b/>
          <w:bCs/>
          <w:i/>
          <w:iCs/>
          <w:color w:val="FF0000"/>
          <w:sz w:val="28"/>
          <w:szCs w:val="28"/>
        </w:rPr>
        <w:t xml:space="preserve">- </w:t>
      </w:r>
      <w:r w:rsidR="003D214B" w:rsidRPr="00DE3FAD">
        <w:rPr>
          <w:rFonts w:asciiTheme="minorBidi" w:hAnsiTheme="minorBidi" w:cstheme="minorBidi"/>
          <w:b/>
          <w:bCs/>
          <w:i/>
          <w:iCs/>
          <w:color w:val="FF0000"/>
          <w:sz w:val="28"/>
          <w:szCs w:val="28"/>
        </w:rPr>
        <w:t>NC/CO V</w:t>
      </w:r>
      <w:r w:rsidR="0068693F">
        <w:rPr>
          <w:rFonts w:asciiTheme="minorBidi" w:hAnsiTheme="minorBidi" w:cstheme="minorBidi"/>
          <w:b/>
          <w:bCs/>
          <w:i/>
          <w:iCs/>
          <w:color w:val="FF0000"/>
          <w:sz w:val="28"/>
          <w:szCs w:val="28"/>
        </w:rPr>
        <w:t>3</w:t>
      </w:r>
      <w:r w:rsidR="003D214B" w:rsidRPr="00DE3FAD">
        <w:rPr>
          <w:rFonts w:asciiTheme="minorBidi" w:hAnsiTheme="minorBidi" w:cstheme="minorBidi"/>
          <w:b/>
          <w:bCs/>
          <w:i/>
          <w:iCs/>
          <w:color w:val="FF0000"/>
          <w:sz w:val="28"/>
          <w:szCs w:val="28"/>
        </w:rPr>
        <w:t xml:space="preserve"> </w:t>
      </w:r>
      <w:r w:rsidRPr="00DE3FAD">
        <w:rPr>
          <w:rFonts w:asciiTheme="minorBidi" w:hAnsiTheme="minorBidi" w:cstheme="minorBidi"/>
          <w:b/>
          <w:bCs/>
          <w:i/>
          <w:iCs/>
          <w:color w:val="FF0000"/>
          <w:sz w:val="28"/>
          <w:szCs w:val="28"/>
        </w:rPr>
        <w:t>DRAFT</w:t>
      </w:r>
      <w:r w:rsidR="003D214B" w:rsidRPr="00DE3FAD">
        <w:rPr>
          <w:rFonts w:asciiTheme="minorBidi" w:hAnsiTheme="minorBidi" w:cstheme="minorBidi"/>
          <w:b/>
          <w:bCs/>
          <w:i/>
          <w:iCs/>
          <w:color w:val="FF0000"/>
          <w:sz w:val="28"/>
          <w:szCs w:val="28"/>
        </w:rPr>
        <w:t xml:space="preserve"> – </w:t>
      </w:r>
      <w:r w:rsidR="0068693F">
        <w:rPr>
          <w:rFonts w:asciiTheme="minorBidi" w:hAnsiTheme="minorBidi" w:cstheme="minorBidi"/>
          <w:b/>
          <w:bCs/>
          <w:i/>
          <w:iCs/>
          <w:color w:val="FF0000"/>
          <w:sz w:val="28"/>
          <w:szCs w:val="28"/>
        </w:rPr>
        <w:t>March</w:t>
      </w:r>
      <w:r w:rsidR="003D214B" w:rsidRPr="00DE3FAD">
        <w:rPr>
          <w:rFonts w:asciiTheme="minorBidi" w:hAnsiTheme="minorBidi" w:cstheme="minorBidi"/>
          <w:b/>
          <w:bCs/>
          <w:i/>
          <w:iCs/>
          <w:color w:val="FF0000"/>
          <w:sz w:val="28"/>
          <w:szCs w:val="28"/>
        </w:rPr>
        <w:t xml:space="preserve"> 2024</w:t>
      </w:r>
    </w:p>
    <w:p w14:paraId="7A1379B9" w14:textId="77777777" w:rsidR="00E40990" w:rsidRPr="00DE3FAD" w:rsidRDefault="00E40990" w:rsidP="0031249D">
      <w:pPr>
        <w:jc w:val="both"/>
        <w:rPr>
          <w:rFonts w:asciiTheme="minorBidi" w:hAnsiTheme="minorBidi" w:cstheme="minorBidi"/>
          <w:b/>
          <w:bCs/>
          <w:sz w:val="28"/>
          <w:szCs w:val="28"/>
        </w:rPr>
      </w:pPr>
    </w:p>
    <w:p w14:paraId="110ECF10" w14:textId="090C0AF6" w:rsidR="0031249D" w:rsidRPr="00DE3FAD" w:rsidRDefault="0031249D" w:rsidP="0031249D">
      <w:pPr>
        <w:jc w:val="both"/>
        <w:rPr>
          <w:rFonts w:asciiTheme="minorBidi" w:hAnsiTheme="minorBidi" w:cstheme="minorBidi"/>
          <w:b/>
          <w:bCs/>
          <w:sz w:val="28"/>
          <w:szCs w:val="28"/>
        </w:rPr>
      </w:pPr>
      <w:r w:rsidRPr="00DE3FAD">
        <w:rPr>
          <w:rFonts w:asciiTheme="minorBidi" w:hAnsiTheme="minorBidi" w:cstheme="minorBidi"/>
          <w:b/>
          <w:bCs/>
          <w:sz w:val="28"/>
          <w:szCs w:val="28"/>
        </w:rPr>
        <w:t>CHAPTER A: SALES PROMOTION</w:t>
      </w:r>
    </w:p>
    <w:p w14:paraId="4C777F28" w14:textId="77777777" w:rsidR="00A90BE6" w:rsidRPr="00DE3FAD" w:rsidRDefault="00A90BE6" w:rsidP="0031249D">
      <w:pPr>
        <w:jc w:val="both"/>
        <w:rPr>
          <w:rFonts w:asciiTheme="minorBidi" w:hAnsiTheme="minorBidi" w:cstheme="minorBidi"/>
          <w:b/>
          <w:bCs/>
          <w:sz w:val="24"/>
          <w:szCs w:val="24"/>
        </w:rPr>
      </w:pPr>
    </w:p>
    <w:p w14:paraId="12A414A9" w14:textId="6FFAA195" w:rsidR="008422F6" w:rsidRDefault="008422F6" w:rsidP="00342168">
      <w:pPr>
        <w:rPr>
          <w:rFonts w:asciiTheme="minorBidi" w:hAnsiTheme="minorBidi" w:cstheme="minorBidi"/>
        </w:rPr>
      </w:pPr>
      <w:bookmarkStart w:id="0" w:name="_Hlk161059700"/>
      <w:commentRangeStart w:id="1"/>
      <w:r w:rsidRPr="00DE3FAD">
        <w:rPr>
          <w:rFonts w:asciiTheme="minorBidi" w:hAnsiTheme="minorBidi" w:cstheme="minorBidi"/>
        </w:rPr>
        <w:t>This chapter is to be read in conjunction with the General Provisions and Definitions</w:t>
      </w:r>
      <w:r w:rsidR="0045228E">
        <w:rPr>
          <w:rFonts w:asciiTheme="minorBidi" w:hAnsiTheme="minorBidi" w:cstheme="minorBidi"/>
        </w:rPr>
        <w:t xml:space="preserve"> </w:t>
      </w:r>
      <w:r w:rsidRPr="00DE3FAD">
        <w:rPr>
          <w:rFonts w:asciiTheme="minorBidi" w:hAnsiTheme="minorBidi" w:cstheme="minorBidi"/>
        </w:rPr>
        <w:t xml:space="preserve">as well as the sections regarding </w:t>
      </w:r>
      <w:r w:rsidR="001E2170">
        <w:rPr>
          <w:rFonts w:ascii="Arial" w:hAnsi="Arial" w:cs="Arial"/>
        </w:rPr>
        <w:t xml:space="preserve">Scope and application, Code responsibility, Interpretation, Cross-border communications, and the Code’s relationship with the law. </w:t>
      </w:r>
      <w:r w:rsidRPr="00DE3FAD">
        <w:rPr>
          <w:rFonts w:asciiTheme="minorBidi" w:hAnsiTheme="minorBidi" w:cstheme="minorBidi"/>
        </w:rPr>
        <w:t xml:space="preserve">The General Provisions apply to sales promotion, and this chapter is a subset and a further specification of those principles. </w:t>
      </w:r>
      <w:r w:rsidR="00ED4113">
        <w:rPr>
          <w:rFonts w:asciiTheme="minorBidi" w:hAnsiTheme="minorBidi" w:cstheme="minorBidi"/>
        </w:rPr>
        <w:t>T</w:t>
      </w:r>
      <w:r w:rsidRPr="00DE3FAD">
        <w:rPr>
          <w:rFonts w:asciiTheme="minorBidi" w:hAnsiTheme="minorBidi" w:cstheme="minorBidi"/>
        </w:rPr>
        <w:t xml:space="preserve">erms used here have the same meaning as in </w:t>
      </w:r>
      <w:r w:rsidR="00ED4113">
        <w:rPr>
          <w:rFonts w:asciiTheme="minorBidi" w:hAnsiTheme="minorBidi" w:cstheme="minorBidi"/>
        </w:rPr>
        <w:t xml:space="preserve">the General </w:t>
      </w:r>
      <w:r w:rsidRPr="00DE3FAD">
        <w:rPr>
          <w:rFonts w:asciiTheme="minorBidi" w:hAnsiTheme="minorBidi" w:cstheme="minorBidi"/>
        </w:rPr>
        <w:t>Definitions above, unless stated otherwise.</w:t>
      </w:r>
      <w:r w:rsidR="001E2170">
        <w:rPr>
          <w:rFonts w:asciiTheme="minorBidi" w:hAnsiTheme="minorBidi" w:cstheme="minorBidi"/>
        </w:rPr>
        <w:t xml:space="preserve"> </w:t>
      </w:r>
      <w:r w:rsidRPr="00DE3FAD">
        <w:rPr>
          <w:rFonts w:asciiTheme="minorBidi" w:hAnsiTheme="minorBidi" w:cstheme="minorBidi"/>
        </w:rPr>
        <w:t>Terms specific to sales promotion are defined below.</w:t>
      </w:r>
      <w:del w:id="2" w:author="Kajsa Persson-Berg" w:date="2024-04-15T16:16:00Z">
        <w:r w:rsidRPr="00DE3FAD" w:rsidDel="00B918DD">
          <w:rPr>
            <w:rFonts w:asciiTheme="minorBidi" w:hAnsiTheme="minorBidi" w:cstheme="minorBidi"/>
          </w:rPr>
          <w:delText xml:space="preserve">  </w:delText>
        </w:r>
      </w:del>
      <w:ins w:id="3" w:author="Kajsa Persson-Berg" w:date="2024-04-15T16:17:00Z">
        <w:r w:rsidR="00FE02C1">
          <w:rPr>
            <w:rFonts w:asciiTheme="minorBidi" w:hAnsiTheme="minorBidi" w:cstheme="minorBidi"/>
          </w:rPr>
          <w:t xml:space="preserve"> </w:t>
        </w:r>
      </w:ins>
      <w:commentRangeEnd w:id="1"/>
      <w:r w:rsidR="00244B36">
        <w:rPr>
          <w:rStyle w:val="Kommentarsreferens"/>
          <w:rFonts w:asciiTheme="minorHAnsi" w:eastAsiaTheme="minorHAnsi" w:hAnsiTheme="minorHAnsi" w:cstheme="minorBidi"/>
          <w:lang w:val="sv-SE" w:eastAsia="en-US"/>
        </w:rPr>
        <w:commentReference w:id="1"/>
      </w:r>
    </w:p>
    <w:p w14:paraId="1ED6B8D4" w14:textId="77777777" w:rsidR="0020086C" w:rsidRDefault="0020086C" w:rsidP="00342168">
      <w:pPr>
        <w:rPr>
          <w:rFonts w:asciiTheme="minorBidi" w:hAnsiTheme="minorBidi" w:cstheme="minorBidi"/>
        </w:rPr>
      </w:pPr>
    </w:p>
    <w:p w14:paraId="3BB95390" w14:textId="3D6BD4E9" w:rsidR="008422F6" w:rsidRPr="00DE3FAD" w:rsidRDefault="008422F6" w:rsidP="00342168">
      <w:pPr>
        <w:rPr>
          <w:rFonts w:asciiTheme="minorBidi" w:hAnsiTheme="minorBidi" w:cstheme="minorBidi"/>
          <w:b/>
        </w:rPr>
      </w:pPr>
      <w:bookmarkStart w:id="4" w:name="_Toc133218544"/>
      <w:bookmarkEnd w:id="0"/>
      <w:r w:rsidRPr="00DE3FAD">
        <w:rPr>
          <w:rFonts w:asciiTheme="minorBidi" w:hAnsiTheme="minorBidi" w:cstheme="minorBidi"/>
          <w:b/>
        </w:rPr>
        <w:t>Scope and application of chapter A</w:t>
      </w:r>
      <w:bookmarkEnd w:id="4"/>
    </w:p>
    <w:p w14:paraId="1BA073E6" w14:textId="77777777" w:rsidR="00162E59" w:rsidRPr="00DE3FAD" w:rsidRDefault="00162E59" w:rsidP="00342168">
      <w:pPr>
        <w:rPr>
          <w:rFonts w:asciiTheme="minorBidi" w:hAnsiTheme="minorBidi" w:cstheme="minorBidi"/>
          <w:b/>
        </w:rPr>
      </w:pPr>
    </w:p>
    <w:p w14:paraId="4FC78FAE" w14:textId="3666A390" w:rsidR="008422F6" w:rsidRPr="00DE3FAD" w:rsidRDefault="008422F6" w:rsidP="002426CD">
      <w:pPr>
        <w:rPr>
          <w:rFonts w:asciiTheme="minorBidi" w:hAnsiTheme="minorBidi" w:cstheme="minorBidi"/>
        </w:rPr>
      </w:pPr>
      <w:r w:rsidRPr="00DE3FAD">
        <w:rPr>
          <w:rFonts w:asciiTheme="minorBidi" w:hAnsiTheme="minorBidi" w:cstheme="minorBidi"/>
        </w:rPr>
        <w:t>This chapter applies to marketing devices and techniques which are used to make products more attractive by providing some additional benefit (promotional item), whatever its form, or the expectation of such a benefit. Promotional activities are covered whether a purchase is required for participation, or not. The chapter applies irrespective of the form of distribution or of media or technology used. It also applies to sales and trade incentive promotions by analogy, and to editorial promotional offers and to those made by any other forms of media.</w:t>
      </w:r>
    </w:p>
    <w:p w14:paraId="3764F062" w14:textId="77777777" w:rsidR="007B6370" w:rsidRDefault="007B6370" w:rsidP="002426CD">
      <w:pPr>
        <w:rPr>
          <w:rFonts w:asciiTheme="minorBidi" w:hAnsiTheme="minorBidi" w:cstheme="minorBidi"/>
          <w:lang w:val="en-US"/>
        </w:rPr>
      </w:pPr>
    </w:p>
    <w:p w14:paraId="35DFF448" w14:textId="51AF7C1E" w:rsidR="008422F6" w:rsidRPr="00DE3FAD" w:rsidRDefault="008422F6" w:rsidP="002426CD">
      <w:pPr>
        <w:rPr>
          <w:rFonts w:asciiTheme="minorBidi" w:hAnsiTheme="minorBidi" w:cstheme="minorBidi"/>
          <w:lang w:val="en-US"/>
        </w:rPr>
      </w:pPr>
      <w:r w:rsidRPr="00DE3FAD">
        <w:rPr>
          <w:rFonts w:asciiTheme="minorBidi" w:hAnsiTheme="minorBidi" w:cstheme="minorBidi"/>
          <w:lang w:val="en-US"/>
        </w:rPr>
        <w:t xml:space="preserve">This chapter applies to a sales promotion </w:t>
      </w:r>
      <w:proofErr w:type="gramStart"/>
      <w:r w:rsidRPr="00DE3FAD">
        <w:rPr>
          <w:rFonts w:asciiTheme="minorBidi" w:hAnsiTheme="minorBidi" w:cstheme="minorBidi"/>
          <w:lang w:val="en-US"/>
        </w:rPr>
        <w:t>regardless</w:t>
      </w:r>
      <w:proofErr w:type="gramEnd"/>
      <w:r w:rsidRPr="00DE3FAD">
        <w:rPr>
          <w:rFonts w:asciiTheme="minorBidi" w:hAnsiTheme="minorBidi" w:cstheme="minorBidi"/>
          <w:lang w:val="en-US"/>
        </w:rPr>
        <w:t xml:space="preserve"> who is producing it, or</w:t>
      </w:r>
      <w:r w:rsidR="00454760">
        <w:rPr>
          <w:rFonts w:asciiTheme="minorBidi" w:hAnsiTheme="minorBidi" w:cstheme="minorBidi"/>
          <w:lang w:val="en-US"/>
        </w:rPr>
        <w:t xml:space="preserve"> how</w:t>
      </w:r>
      <w:ins w:id="5" w:author="ICC Sweden" w:date="2024-04-15T14:04:00Z">
        <w:r w:rsidR="00AE1875">
          <w:rPr>
            <w:rFonts w:asciiTheme="minorBidi" w:hAnsiTheme="minorBidi" w:cstheme="minorBidi"/>
            <w:lang w:val="en-US"/>
          </w:rPr>
          <w:t xml:space="preserve"> </w:t>
        </w:r>
      </w:ins>
      <w:del w:id="6" w:author="ICC Sweden" w:date="2024-04-15T14:04:00Z">
        <w:r w:rsidR="00454760" w:rsidDel="00AE1875">
          <w:rPr>
            <w:rFonts w:asciiTheme="minorBidi" w:hAnsiTheme="minorBidi" w:cstheme="minorBidi"/>
            <w:lang w:val="en-US"/>
          </w:rPr>
          <w:delText>.</w:delText>
        </w:r>
      </w:del>
      <w:r w:rsidR="008106F8">
        <w:rPr>
          <w:rFonts w:asciiTheme="minorBidi" w:hAnsiTheme="minorBidi" w:cstheme="minorBidi"/>
          <w:lang w:val="en-US"/>
        </w:rPr>
        <w:t>it is produced and executed.</w:t>
      </w:r>
      <w:r w:rsidR="00A16B4E">
        <w:rPr>
          <w:rFonts w:asciiTheme="minorBidi" w:hAnsiTheme="minorBidi" w:cstheme="minorBidi"/>
          <w:lang w:val="en-US"/>
        </w:rPr>
        <w:t xml:space="preserve"> </w:t>
      </w:r>
      <w:r w:rsidRPr="00DE3FAD">
        <w:rPr>
          <w:rFonts w:asciiTheme="minorBidi" w:hAnsiTheme="minorBidi" w:cstheme="minorBidi"/>
          <w:lang w:val="en-US"/>
        </w:rPr>
        <w:t>Thus, the rules cover promotional practices where algorithms or other artificial intelligence instruments are being used. They also cover all the different ways a sales promotion may be brought to the market and advertised, including through social media or with the help of influencers and affiliate networks. In addition to Article 24 of the General Provisions, the responsibility falling on actors involved is regulated in Article A10.</w:t>
      </w:r>
    </w:p>
    <w:p w14:paraId="639D2133" w14:textId="77777777" w:rsidR="007B6370" w:rsidRDefault="007B6370" w:rsidP="002426CD">
      <w:pPr>
        <w:rPr>
          <w:rFonts w:asciiTheme="minorBidi" w:hAnsiTheme="minorBidi" w:cstheme="minorBidi"/>
          <w:lang w:val="en-US"/>
        </w:rPr>
      </w:pPr>
    </w:p>
    <w:p w14:paraId="6BAB4179" w14:textId="016A3C6F" w:rsidR="008422F6" w:rsidRPr="00DE3FAD" w:rsidRDefault="008422F6" w:rsidP="002426CD">
      <w:pPr>
        <w:rPr>
          <w:rFonts w:asciiTheme="minorBidi" w:hAnsiTheme="minorBidi" w:cstheme="minorBidi"/>
          <w:lang w:val="en-US"/>
        </w:rPr>
      </w:pPr>
      <w:proofErr w:type="gramStart"/>
      <w:r w:rsidRPr="00DE3FAD">
        <w:rPr>
          <w:rFonts w:asciiTheme="minorBidi" w:hAnsiTheme="minorBidi" w:cstheme="minorBidi"/>
          <w:lang w:val="en-US"/>
        </w:rPr>
        <w:t>For the purpose of</w:t>
      </w:r>
      <w:proofErr w:type="gramEnd"/>
      <w:r w:rsidRPr="00DE3FAD">
        <w:rPr>
          <w:rFonts w:asciiTheme="minorBidi" w:hAnsiTheme="minorBidi" w:cstheme="minorBidi"/>
          <w:lang w:val="en-US"/>
        </w:rPr>
        <w:t xml:space="preserve"> this Code sales promotions are </w:t>
      </w:r>
      <w:r w:rsidRPr="00DE3FAD">
        <w:rPr>
          <w:rFonts w:asciiTheme="minorBidi" w:hAnsiTheme="minorBidi" w:cstheme="minorBidi"/>
          <w:i/>
          <w:iCs/>
          <w:lang w:val="en-US"/>
        </w:rPr>
        <w:t>per se</w:t>
      </w:r>
      <w:r w:rsidRPr="00DE3FAD">
        <w:rPr>
          <w:rFonts w:asciiTheme="minorBidi" w:hAnsiTheme="minorBidi" w:cstheme="minorBidi"/>
          <w:lang w:val="en-US"/>
        </w:rPr>
        <w:t xml:space="preserve"> regarded as a means of marketing communication (see Definitions). They consist of various elements that are integral parts of the activity or campaign, advertising included. </w:t>
      </w:r>
    </w:p>
    <w:p w14:paraId="54E82C2B" w14:textId="77777777" w:rsidR="007B6370" w:rsidRDefault="007B6370" w:rsidP="002426CD">
      <w:pPr>
        <w:rPr>
          <w:rFonts w:asciiTheme="minorBidi" w:hAnsiTheme="minorBidi" w:cstheme="minorBidi"/>
        </w:rPr>
      </w:pPr>
    </w:p>
    <w:p w14:paraId="6D0579CF" w14:textId="55855779" w:rsidR="008422F6" w:rsidRPr="00DE3FAD" w:rsidRDefault="008422F6" w:rsidP="002426CD">
      <w:pPr>
        <w:rPr>
          <w:rFonts w:asciiTheme="minorBidi" w:hAnsiTheme="minorBidi" w:cstheme="minorBidi"/>
        </w:rPr>
      </w:pPr>
      <w:r w:rsidRPr="00DE3FAD">
        <w:rPr>
          <w:rFonts w:asciiTheme="minorBidi" w:hAnsiTheme="minorBidi" w:cstheme="minorBidi"/>
        </w:rPr>
        <w:t>Promotions are usually temporary activities, but the chapter</w:t>
      </w:r>
      <w:r w:rsidR="00454760">
        <w:rPr>
          <w:rFonts w:asciiTheme="minorBidi" w:hAnsiTheme="minorBidi" w:cstheme="minorBidi"/>
        </w:rPr>
        <w:t xml:space="preserve"> also</w:t>
      </w:r>
      <w:r w:rsidRPr="00DE3FAD">
        <w:rPr>
          <w:rFonts w:asciiTheme="minorBidi" w:hAnsiTheme="minorBidi" w:cstheme="minorBidi"/>
        </w:rPr>
        <w:t xml:space="preserve"> applies to the long-term and permanent use of promotional techniques.</w:t>
      </w:r>
    </w:p>
    <w:p w14:paraId="031B7EE6" w14:textId="77777777" w:rsidR="00CC1621" w:rsidRDefault="00CC1621" w:rsidP="002426CD">
      <w:pPr>
        <w:rPr>
          <w:rFonts w:asciiTheme="minorBidi" w:hAnsiTheme="minorBidi" w:cstheme="minorBidi"/>
        </w:rPr>
      </w:pPr>
    </w:p>
    <w:p w14:paraId="061EE7AC" w14:textId="16422894" w:rsidR="008422F6" w:rsidRDefault="008422F6" w:rsidP="002426CD">
      <w:pPr>
        <w:rPr>
          <w:rFonts w:asciiTheme="minorBidi" w:hAnsiTheme="minorBidi" w:cstheme="minorBidi"/>
        </w:rPr>
      </w:pPr>
      <w:r w:rsidRPr="00DE3FAD">
        <w:rPr>
          <w:rFonts w:asciiTheme="minorBidi" w:hAnsiTheme="minorBidi" w:cstheme="minorBidi"/>
        </w:rPr>
        <w:t>The chapter covers all forms of sales promotion whether physical or digital, including:</w:t>
      </w:r>
    </w:p>
    <w:p w14:paraId="0BCA5AC3" w14:textId="77777777" w:rsidR="001E2170" w:rsidRPr="00DE3FAD" w:rsidRDefault="001E2170" w:rsidP="002426CD">
      <w:pPr>
        <w:rPr>
          <w:rFonts w:asciiTheme="minorBidi" w:hAnsiTheme="minorBidi" w:cstheme="minorBidi"/>
        </w:rPr>
      </w:pPr>
    </w:p>
    <w:p w14:paraId="6AAA737E"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premium offers of all kinds</w:t>
      </w:r>
    </w:p>
    <w:p w14:paraId="281DA9F4" w14:textId="79677172"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reduced price and free offers, money back guarantee offers, as well as bonus schemes</w:t>
      </w:r>
      <w:r w:rsidR="00454760">
        <w:rPr>
          <w:rFonts w:asciiTheme="minorBidi" w:hAnsiTheme="minorBidi" w:cstheme="minorBidi"/>
        </w:rPr>
        <w:t>, loyalty programmes, and personalized price reductions</w:t>
      </w:r>
      <w:r w:rsidRPr="00DE3FAD">
        <w:rPr>
          <w:rFonts w:asciiTheme="minorBidi" w:hAnsiTheme="minorBidi" w:cstheme="minorBidi"/>
        </w:rPr>
        <w:t xml:space="preserve">; regarding free trials and similar offers, see Article </w:t>
      </w:r>
      <w:r w:rsidR="00454760">
        <w:rPr>
          <w:rFonts w:asciiTheme="minorBidi" w:hAnsiTheme="minorBidi" w:cstheme="minorBidi"/>
        </w:rPr>
        <w:t>10</w:t>
      </w:r>
      <w:del w:id="7" w:author="Kajsa Persson-Berg" w:date="2024-04-15T16:16:00Z">
        <w:r w:rsidR="00454760" w:rsidDel="00B918DD">
          <w:rPr>
            <w:rFonts w:asciiTheme="minorBidi" w:hAnsiTheme="minorBidi" w:cstheme="minorBidi"/>
          </w:rPr>
          <w:delText xml:space="preserve"> </w:delText>
        </w:r>
        <w:r w:rsidRPr="00DE3FAD" w:rsidDel="00B918DD">
          <w:rPr>
            <w:rFonts w:asciiTheme="minorBidi" w:hAnsiTheme="minorBidi" w:cstheme="minorBidi"/>
          </w:rPr>
          <w:delText xml:space="preserve"> </w:delText>
        </w:r>
      </w:del>
      <w:ins w:id="8" w:author="Kajsa Persson-Berg" w:date="2024-04-15T16:17:00Z">
        <w:r w:rsidR="00FE02C1">
          <w:rPr>
            <w:rFonts w:asciiTheme="minorBidi" w:hAnsiTheme="minorBidi" w:cstheme="minorBidi"/>
          </w:rPr>
          <w:t xml:space="preserve"> </w:t>
        </w:r>
      </w:ins>
      <w:r w:rsidRPr="00DE3FAD">
        <w:rPr>
          <w:rFonts w:asciiTheme="minorBidi" w:hAnsiTheme="minorBidi" w:cstheme="minorBidi"/>
        </w:rPr>
        <w:t>of the General Provisions</w:t>
      </w:r>
    </w:p>
    <w:p w14:paraId="150DAED0"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 xml:space="preserve">the distribution of stamps, reduction codes, coupons, vouchers and samples, regardless of how that is being </w:t>
      </w:r>
      <w:proofErr w:type="gramStart"/>
      <w:r w:rsidRPr="00DE3FAD">
        <w:rPr>
          <w:rFonts w:asciiTheme="minorBidi" w:hAnsiTheme="minorBidi" w:cstheme="minorBidi"/>
        </w:rPr>
        <w:t>organized</w:t>
      </w:r>
      <w:proofErr w:type="gramEnd"/>
    </w:p>
    <w:p w14:paraId="48F82BBE"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cross promotions and charity-linked promotions</w:t>
      </w:r>
    </w:p>
    <w:p w14:paraId="73B2EB1E"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prize promotions of all kinds, including incentive programmes</w:t>
      </w:r>
    </w:p>
    <w:p w14:paraId="31F2C899"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lastRenderedPageBreak/>
        <w:t xml:space="preserve">promotional elements used in connection with other marketing communications, such as direct marketing or </w:t>
      </w:r>
      <w:proofErr w:type="gramStart"/>
      <w:r w:rsidRPr="00DE3FAD">
        <w:rPr>
          <w:rFonts w:asciiTheme="minorBidi" w:hAnsiTheme="minorBidi" w:cstheme="minorBidi"/>
        </w:rPr>
        <w:t>sponsorships</w:t>
      </w:r>
      <w:proofErr w:type="gramEnd"/>
    </w:p>
    <w:p w14:paraId="4A06623C"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 xml:space="preserve">in-store promotions, physical or on-line </w:t>
      </w:r>
    </w:p>
    <w:p w14:paraId="224FF7EB"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event promotions</w:t>
      </w:r>
    </w:p>
    <w:p w14:paraId="70E6A518"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sampling promotions</w:t>
      </w:r>
    </w:p>
    <w:p w14:paraId="6E84D658" w14:textId="77777777" w:rsidR="008422F6" w:rsidRPr="00DE3FAD" w:rsidRDefault="008422F6" w:rsidP="00342168">
      <w:pPr>
        <w:rPr>
          <w:rFonts w:asciiTheme="minorBidi" w:hAnsiTheme="minorBidi" w:cstheme="minorBidi"/>
        </w:rPr>
      </w:pPr>
      <w:r w:rsidRPr="00DE3FAD">
        <w:rPr>
          <w:rFonts w:asciiTheme="minorBidi" w:hAnsiTheme="minorBidi" w:cstheme="minorBidi"/>
        </w:rPr>
        <w:t>The chapter does not cover the routine distribution of product supplements or accessories of a non-promotional nature.</w:t>
      </w:r>
    </w:p>
    <w:p w14:paraId="791FDECF" w14:textId="77777777" w:rsidR="008422F6" w:rsidRPr="00DE3FAD" w:rsidRDefault="008422F6" w:rsidP="00342168">
      <w:pPr>
        <w:rPr>
          <w:rFonts w:asciiTheme="minorBidi" w:hAnsiTheme="minorBidi" w:cstheme="minorBidi"/>
          <w:b/>
        </w:rPr>
      </w:pPr>
      <w:bookmarkStart w:id="9" w:name="_Toc133218545"/>
    </w:p>
    <w:p w14:paraId="56B39A51" w14:textId="77777777" w:rsidR="008422F6" w:rsidRPr="00DE3FAD" w:rsidRDefault="008422F6" w:rsidP="00342168">
      <w:pPr>
        <w:rPr>
          <w:rFonts w:asciiTheme="minorBidi" w:hAnsiTheme="minorBidi" w:cstheme="minorBidi"/>
          <w:b/>
        </w:rPr>
      </w:pPr>
      <w:r w:rsidRPr="00DE3FAD">
        <w:rPr>
          <w:rFonts w:asciiTheme="minorBidi" w:hAnsiTheme="minorBidi" w:cstheme="minorBidi"/>
          <w:b/>
        </w:rPr>
        <w:t>Terms specific to sales promotion</w:t>
      </w:r>
      <w:bookmarkEnd w:id="9"/>
      <w:r w:rsidRPr="00DE3FAD">
        <w:rPr>
          <w:rFonts w:asciiTheme="minorBidi" w:hAnsiTheme="minorBidi" w:cstheme="minorBidi"/>
          <w:b/>
        </w:rPr>
        <w:t xml:space="preserve"> </w:t>
      </w:r>
    </w:p>
    <w:p w14:paraId="6D7FA9CB" w14:textId="77777777" w:rsidR="00DE3FAD" w:rsidRPr="00DE3FAD" w:rsidRDefault="00DE3FAD" w:rsidP="00342168">
      <w:pPr>
        <w:rPr>
          <w:rFonts w:asciiTheme="minorBidi" w:hAnsiTheme="minorBidi" w:cstheme="minorBidi"/>
          <w:b/>
        </w:rPr>
      </w:pPr>
    </w:p>
    <w:p w14:paraId="4333FDA7" w14:textId="6F4E44B8" w:rsidR="008422F6" w:rsidRPr="001774E9" w:rsidRDefault="008422F6" w:rsidP="001774E9">
      <w:pPr>
        <w:spacing w:after="160" w:line="259" w:lineRule="auto"/>
        <w:rPr>
          <w:rFonts w:asciiTheme="minorBidi" w:hAnsiTheme="minorBidi" w:cstheme="minorBidi"/>
        </w:rPr>
      </w:pPr>
      <w:r w:rsidRPr="001774E9">
        <w:rPr>
          <w:rFonts w:asciiTheme="minorBidi" w:hAnsiTheme="minorBidi" w:cstheme="minorBidi"/>
        </w:rPr>
        <w:t>The following definitions relate specifically to this chapter and should be read in conjunction with the General Definitions.</w:t>
      </w:r>
      <w:r w:rsidR="001774E9">
        <w:rPr>
          <w:rFonts w:asciiTheme="minorBidi" w:hAnsiTheme="minorBidi" w:cstheme="minorBidi"/>
        </w:rPr>
        <w:t xml:space="preserve"> </w:t>
      </w:r>
      <w:r w:rsidRPr="001774E9">
        <w:rPr>
          <w:rFonts w:asciiTheme="minorBidi" w:hAnsiTheme="minorBidi" w:cstheme="minorBidi"/>
        </w:rPr>
        <w:t xml:space="preserve">The term: </w:t>
      </w:r>
    </w:p>
    <w:p w14:paraId="3C96BC8C" w14:textId="77777777" w:rsidR="008422F6" w:rsidRPr="00DE3FAD" w:rsidRDefault="008422F6" w:rsidP="008422F6">
      <w:pPr>
        <w:numPr>
          <w:ilvl w:val="0"/>
          <w:numId w:val="13"/>
        </w:numPr>
        <w:spacing w:after="160" w:line="259" w:lineRule="auto"/>
        <w:rPr>
          <w:rFonts w:asciiTheme="minorBidi" w:hAnsiTheme="minorBidi" w:cstheme="minorBidi"/>
        </w:rPr>
      </w:pPr>
      <w:r w:rsidRPr="00DE3FAD">
        <w:rPr>
          <w:rFonts w:asciiTheme="minorBidi" w:hAnsiTheme="minorBidi" w:cstheme="minorBidi"/>
        </w:rPr>
        <w:t>"</w:t>
      </w:r>
      <w:r w:rsidRPr="00DE3FAD">
        <w:rPr>
          <w:rFonts w:asciiTheme="minorBidi" w:hAnsiTheme="minorBidi" w:cstheme="minorBidi"/>
          <w:b/>
        </w:rPr>
        <w:t>consumer</w:t>
      </w:r>
      <w:r w:rsidRPr="00DE3FAD">
        <w:rPr>
          <w:rFonts w:asciiTheme="minorBidi" w:hAnsiTheme="minorBidi" w:cstheme="minorBidi"/>
        </w:rPr>
        <w:t xml:space="preserve">" refers to any person, </w:t>
      </w:r>
      <w:proofErr w:type="gramStart"/>
      <w:r w:rsidRPr="00DE3FAD">
        <w:rPr>
          <w:rFonts w:asciiTheme="minorBidi" w:hAnsiTheme="minorBidi" w:cstheme="minorBidi"/>
        </w:rPr>
        <w:t>company</w:t>
      </w:r>
      <w:proofErr w:type="gramEnd"/>
      <w:r w:rsidRPr="00DE3FAD">
        <w:rPr>
          <w:rFonts w:asciiTheme="minorBidi" w:hAnsiTheme="minorBidi" w:cstheme="minorBidi"/>
        </w:rPr>
        <w:t xml:space="preserve"> or organisation to whom any sales promotion is directed or who receives a benefit from it, either financially or in kind.</w:t>
      </w:r>
    </w:p>
    <w:p w14:paraId="7DCC0845" w14:textId="37B307EF" w:rsidR="008422F6" w:rsidRPr="00DE3FAD" w:rsidRDefault="008422F6" w:rsidP="008422F6">
      <w:pPr>
        <w:numPr>
          <w:ilvl w:val="0"/>
          <w:numId w:val="13"/>
        </w:numPr>
        <w:spacing w:after="160" w:line="259" w:lineRule="auto"/>
        <w:rPr>
          <w:rFonts w:asciiTheme="minorBidi" w:hAnsiTheme="minorBidi" w:cstheme="minorBidi"/>
        </w:rPr>
      </w:pPr>
      <w:r w:rsidRPr="00DE3FAD">
        <w:rPr>
          <w:rFonts w:asciiTheme="minorBidi" w:hAnsiTheme="minorBidi" w:cstheme="minorBidi"/>
        </w:rPr>
        <w:t>“</w:t>
      </w:r>
      <w:r w:rsidRPr="00DE3FAD">
        <w:rPr>
          <w:rFonts w:asciiTheme="minorBidi" w:hAnsiTheme="minorBidi" w:cstheme="minorBidi"/>
          <w:b/>
        </w:rPr>
        <w:t>intermediary</w:t>
      </w:r>
      <w:r w:rsidRPr="00DE3FAD">
        <w:rPr>
          <w:rFonts w:asciiTheme="minorBidi" w:hAnsiTheme="minorBidi" w:cstheme="minorBidi"/>
        </w:rPr>
        <w:t>” refers to any person, company, or organization, other than the promoter, engaged in the creation or implementation of any form of sales promotion.</w:t>
      </w:r>
    </w:p>
    <w:p w14:paraId="17662EDD" w14:textId="77777777" w:rsidR="008422F6" w:rsidRPr="00DE3FAD" w:rsidRDefault="008422F6" w:rsidP="008422F6">
      <w:pPr>
        <w:pStyle w:val="Liststycke"/>
        <w:numPr>
          <w:ilvl w:val="0"/>
          <w:numId w:val="13"/>
        </w:numPr>
        <w:spacing w:after="160" w:line="259" w:lineRule="auto"/>
        <w:rPr>
          <w:rFonts w:asciiTheme="minorBidi" w:hAnsiTheme="minorBidi" w:cstheme="minorBidi"/>
        </w:rPr>
      </w:pPr>
      <w:r w:rsidRPr="00DE3FAD">
        <w:rPr>
          <w:rFonts w:asciiTheme="minorBidi" w:hAnsiTheme="minorBidi" w:cstheme="minorBidi"/>
        </w:rPr>
        <w:t>“</w:t>
      </w:r>
      <w:proofErr w:type="gramStart"/>
      <w:r w:rsidRPr="00DE3FAD">
        <w:rPr>
          <w:rFonts w:asciiTheme="minorBidi" w:hAnsiTheme="minorBidi" w:cstheme="minorBidi"/>
          <w:b/>
        </w:rPr>
        <w:t>main</w:t>
      </w:r>
      <w:proofErr w:type="gramEnd"/>
      <w:r w:rsidRPr="00DE3FAD">
        <w:rPr>
          <w:rFonts w:asciiTheme="minorBidi" w:hAnsiTheme="minorBidi" w:cstheme="minorBidi"/>
          <w:b/>
        </w:rPr>
        <w:t xml:space="preserve"> product</w:t>
      </w:r>
      <w:r w:rsidRPr="00DE3FAD">
        <w:rPr>
          <w:rFonts w:asciiTheme="minorBidi" w:hAnsiTheme="minorBidi" w:cstheme="minorBidi"/>
        </w:rPr>
        <w:t>” refers to the goods or services (or combination thereof) being promoted</w:t>
      </w:r>
    </w:p>
    <w:p w14:paraId="46208810" w14:textId="77777777" w:rsidR="008422F6" w:rsidRPr="00DE3FAD" w:rsidRDefault="008422F6" w:rsidP="008422F6">
      <w:pPr>
        <w:numPr>
          <w:ilvl w:val="0"/>
          <w:numId w:val="13"/>
        </w:numPr>
        <w:spacing w:after="160" w:line="259" w:lineRule="auto"/>
        <w:rPr>
          <w:rFonts w:asciiTheme="minorBidi" w:hAnsiTheme="minorBidi" w:cstheme="minorBidi"/>
        </w:rPr>
      </w:pPr>
      <w:r w:rsidRPr="00DE3FAD">
        <w:rPr>
          <w:rFonts w:asciiTheme="minorBidi" w:hAnsiTheme="minorBidi" w:cstheme="minorBidi"/>
        </w:rPr>
        <w:t>“</w:t>
      </w:r>
      <w:proofErr w:type="gramStart"/>
      <w:r w:rsidRPr="00DE3FAD">
        <w:rPr>
          <w:rFonts w:asciiTheme="minorBidi" w:hAnsiTheme="minorBidi" w:cstheme="minorBidi"/>
          <w:b/>
        </w:rPr>
        <w:t>prize</w:t>
      </w:r>
      <w:proofErr w:type="gramEnd"/>
      <w:r w:rsidRPr="00DE3FAD">
        <w:rPr>
          <w:rFonts w:asciiTheme="minorBidi" w:hAnsiTheme="minorBidi" w:cstheme="minorBidi"/>
          <w:b/>
        </w:rPr>
        <w:t xml:space="preserve"> promotion</w:t>
      </w:r>
      <w:r w:rsidRPr="00DE3FAD">
        <w:rPr>
          <w:rFonts w:asciiTheme="minorBidi" w:hAnsiTheme="minorBidi" w:cstheme="minorBidi"/>
        </w:rPr>
        <w:t>” refers to any skill contest, prize draw or any other winner selection mechanism used in conjunction with a sales promotion activity.</w:t>
      </w:r>
    </w:p>
    <w:p w14:paraId="691094FE" w14:textId="77777777" w:rsidR="008422F6" w:rsidRPr="00DE3FAD" w:rsidRDefault="008422F6" w:rsidP="008422F6">
      <w:pPr>
        <w:numPr>
          <w:ilvl w:val="0"/>
          <w:numId w:val="13"/>
        </w:numPr>
        <w:spacing w:after="160" w:line="259" w:lineRule="auto"/>
        <w:rPr>
          <w:rFonts w:asciiTheme="minorBidi" w:hAnsiTheme="minorBidi" w:cstheme="minorBidi"/>
        </w:rPr>
      </w:pPr>
      <w:r w:rsidRPr="00DE3FAD">
        <w:rPr>
          <w:rFonts w:asciiTheme="minorBidi" w:hAnsiTheme="minorBidi" w:cstheme="minorBidi"/>
        </w:rPr>
        <w:t>“</w:t>
      </w:r>
      <w:r w:rsidRPr="00DE3FAD">
        <w:rPr>
          <w:rFonts w:asciiTheme="minorBidi" w:hAnsiTheme="minorBidi" w:cstheme="minorBidi"/>
          <w:b/>
        </w:rPr>
        <w:t>promoter</w:t>
      </w:r>
      <w:r w:rsidRPr="00DE3FAD">
        <w:rPr>
          <w:rFonts w:asciiTheme="minorBidi" w:hAnsiTheme="minorBidi" w:cstheme="minorBidi"/>
        </w:rPr>
        <w:t xml:space="preserve">” refers to any person, </w:t>
      </w:r>
      <w:proofErr w:type="gramStart"/>
      <w:r w:rsidRPr="00DE3FAD">
        <w:rPr>
          <w:rFonts w:asciiTheme="minorBidi" w:hAnsiTheme="minorBidi" w:cstheme="minorBidi"/>
        </w:rPr>
        <w:t>company</w:t>
      </w:r>
      <w:proofErr w:type="gramEnd"/>
      <w:r w:rsidRPr="00DE3FAD">
        <w:rPr>
          <w:rFonts w:asciiTheme="minorBidi" w:hAnsiTheme="minorBidi" w:cstheme="minorBidi"/>
        </w:rPr>
        <w:t xml:space="preserve"> or organisation by whom or on whose behalf a promotion is initiated.</w:t>
      </w:r>
    </w:p>
    <w:p w14:paraId="3C30C38B" w14:textId="20278406" w:rsidR="008422F6" w:rsidRPr="00DE3FAD" w:rsidRDefault="008422F6" w:rsidP="008422F6">
      <w:pPr>
        <w:pStyle w:val="Liststycke"/>
        <w:numPr>
          <w:ilvl w:val="0"/>
          <w:numId w:val="13"/>
        </w:numPr>
        <w:spacing w:after="160" w:line="259" w:lineRule="auto"/>
        <w:rPr>
          <w:rFonts w:asciiTheme="minorBidi" w:hAnsiTheme="minorBidi" w:cstheme="minorBidi"/>
        </w:rPr>
      </w:pPr>
      <w:r w:rsidRPr="00DE3FAD">
        <w:rPr>
          <w:rFonts w:asciiTheme="minorBidi" w:hAnsiTheme="minorBidi" w:cstheme="minorBidi"/>
          <w:b/>
          <w:bCs/>
        </w:rPr>
        <w:t xml:space="preserve">“promotion” </w:t>
      </w:r>
      <w:r w:rsidRPr="00DE3FAD">
        <w:rPr>
          <w:rFonts w:asciiTheme="minorBidi" w:hAnsiTheme="minorBidi" w:cstheme="minorBidi"/>
        </w:rPr>
        <w:t>means any commercial activity that by offering a promotional item encourages the purchase of a product or raises awareness</w:t>
      </w:r>
      <w:r w:rsidR="00950857">
        <w:rPr>
          <w:rFonts w:asciiTheme="minorBidi" w:hAnsiTheme="minorBidi" w:cstheme="minorBidi"/>
        </w:rPr>
        <w:t>.</w:t>
      </w:r>
      <w:r w:rsidRPr="00DE3FAD">
        <w:rPr>
          <w:rFonts w:asciiTheme="minorBidi" w:hAnsiTheme="minorBidi" w:cstheme="minorBidi"/>
        </w:rPr>
        <w:t xml:space="preserve"> </w:t>
      </w:r>
    </w:p>
    <w:p w14:paraId="35CA7B39" w14:textId="77777777" w:rsidR="008422F6" w:rsidRPr="00DE3FAD" w:rsidRDefault="008422F6" w:rsidP="00DE3FAD">
      <w:pPr>
        <w:pStyle w:val="Liststycke"/>
        <w:ind w:left="360"/>
        <w:rPr>
          <w:rFonts w:asciiTheme="minorBidi" w:hAnsiTheme="minorBidi" w:cstheme="minorBidi"/>
        </w:rPr>
      </w:pPr>
    </w:p>
    <w:p w14:paraId="33E5F760" w14:textId="77777777" w:rsidR="008422F6" w:rsidRPr="00DE3FAD" w:rsidRDefault="008422F6" w:rsidP="00DE3FAD">
      <w:pPr>
        <w:pStyle w:val="Liststycke"/>
        <w:numPr>
          <w:ilvl w:val="0"/>
          <w:numId w:val="13"/>
        </w:numPr>
        <w:spacing w:after="160" w:line="259" w:lineRule="auto"/>
        <w:rPr>
          <w:rFonts w:asciiTheme="minorBidi" w:hAnsiTheme="minorBidi" w:cstheme="minorBidi"/>
        </w:rPr>
      </w:pPr>
      <w:r w:rsidRPr="00DE3FAD">
        <w:rPr>
          <w:rFonts w:asciiTheme="minorBidi" w:hAnsiTheme="minorBidi" w:cstheme="minorBidi"/>
        </w:rPr>
        <w:t>“</w:t>
      </w:r>
      <w:proofErr w:type="gramStart"/>
      <w:r w:rsidRPr="00DE3FAD">
        <w:rPr>
          <w:rFonts w:asciiTheme="minorBidi" w:hAnsiTheme="minorBidi" w:cstheme="minorBidi"/>
          <w:b/>
        </w:rPr>
        <w:t>promotional</w:t>
      </w:r>
      <w:proofErr w:type="gramEnd"/>
      <w:r w:rsidRPr="00DE3FAD">
        <w:rPr>
          <w:rFonts w:asciiTheme="minorBidi" w:hAnsiTheme="minorBidi" w:cstheme="minorBidi"/>
          <w:b/>
        </w:rPr>
        <w:t xml:space="preserve"> item</w:t>
      </w:r>
      <w:r w:rsidRPr="00DE3FAD">
        <w:rPr>
          <w:rFonts w:asciiTheme="minorBidi" w:hAnsiTheme="minorBidi" w:cstheme="minorBidi"/>
        </w:rPr>
        <w:t xml:space="preserve">” refers to any goods or services (or combination thereof, and including digital items and software) offered for a promotional purpose. </w:t>
      </w:r>
    </w:p>
    <w:p w14:paraId="2CC1FBB1" w14:textId="77777777" w:rsidR="008422F6" w:rsidRPr="00DE3FAD" w:rsidRDefault="008422F6" w:rsidP="00342168">
      <w:pPr>
        <w:rPr>
          <w:rFonts w:asciiTheme="minorBidi" w:hAnsiTheme="minorBidi" w:cstheme="minorBidi"/>
          <w:b/>
        </w:rPr>
      </w:pPr>
      <w:r w:rsidRPr="00DE3FAD">
        <w:rPr>
          <w:rFonts w:asciiTheme="minorBidi" w:hAnsiTheme="minorBidi" w:cstheme="minorBidi"/>
        </w:rPr>
        <w:t xml:space="preserve">Depending on the circumstances, any producer, wholesaler, </w:t>
      </w:r>
      <w:proofErr w:type="gramStart"/>
      <w:r w:rsidRPr="00DE3FAD">
        <w:rPr>
          <w:rFonts w:asciiTheme="minorBidi" w:hAnsiTheme="minorBidi" w:cstheme="minorBidi"/>
        </w:rPr>
        <w:t>retailer</w:t>
      </w:r>
      <w:proofErr w:type="gramEnd"/>
      <w:r w:rsidRPr="00DE3FAD">
        <w:rPr>
          <w:rFonts w:asciiTheme="minorBidi" w:hAnsiTheme="minorBidi" w:cstheme="minorBidi"/>
        </w:rPr>
        <w:t xml:space="preserve"> or other person in the marketing process may be a promoter, intermediary and/or consumer for the purposes of a particular sales promotion.</w:t>
      </w:r>
    </w:p>
    <w:p w14:paraId="28E184A7" w14:textId="77777777" w:rsidR="008422F6" w:rsidRPr="00DE3FAD" w:rsidRDefault="008422F6" w:rsidP="00342168">
      <w:pPr>
        <w:rPr>
          <w:rFonts w:asciiTheme="minorBidi" w:hAnsiTheme="minorBidi" w:cstheme="minorBidi"/>
          <w:b/>
        </w:rPr>
      </w:pPr>
      <w:bookmarkStart w:id="10" w:name="_Toc133218546"/>
    </w:p>
    <w:p w14:paraId="6EAABBDA" w14:textId="77777777" w:rsidR="008422F6" w:rsidRDefault="008422F6" w:rsidP="00342168">
      <w:pPr>
        <w:rPr>
          <w:rFonts w:asciiTheme="minorBidi" w:hAnsiTheme="minorBidi" w:cstheme="minorBidi"/>
          <w:b/>
        </w:rPr>
      </w:pPr>
      <w:r w:rsidRPr="00DE3FAD">
        <w:rPr>
          <w:rFonts w:asciiTheme="minorBidi" w:hAnsiTheme="minorBidi" w:cstheme="minorBidi"/>
          <w:b/>
        </w:rPr>
        <w:t xml:space="preserve">Article A1 – Principles governing sales </w:t>
      </w:r>
      <w:proofErr w:type="gramStart"/>
      <w:r w:rsidRPr="00DE3FAD">
        <w:rPr>
          <w:rFonts w:asciiTheme="minorBidi" w:hAnsiTheme="minorBidi" w:cstheme="minorBidi"/>
          <w:b/>
        </w:rPr>
        <w:t>promotions</w:t>
      </w:r>
      <w:bookmarkEnd w:id="10"/>
      <w:proofErr w:type="gramEnd"/>
    </w:p>
    <w:p w14:paraId="0DC6E4E6" w14:textId="77777777" w:rsidR="007E5D41" w:rsidRPr="00DE3FAD" w:rsidRDefault="007E5D41" w:rsidP="00342168">
      <w:pPr>
        <w:rPr>
          <w:rFonts w:asciiTheme="minorBidi" w:hAnsiTheme="minorBidi" w:cstheme="minorBidi"/>
          <w:b/>
        </w:rPr>
      </w:pPr>
    </w:p>
    <w:p w14:paraId="26F59B73" w14:textId="3221765E"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 xml:space="preserve">All sales promotions should interact with consumers in a fair, </w:t>
      </w:r>
      <w:proofErr w:type="gramStart"/>
      <w:r w:rsidRPr="00DE3FAD">
        <w:rPr>
          <w:rFonts w:asciiTheme="minorBidi" w:hAnsiTheme="minorBidi" w:cstheme="minorBidi"/>
        </w:rPr>
        <w:t>respectful</w:t>
      </w:r>
      <w:proofErr w:type="gramEnd"/>
      <w:r w:rsidRPr="00DE3FAD">
        <w:rPr>
          <w:rFonts w:asciiTheme="minorBidi" w:hAnsiTheme="minorBidi" w:cstheme="minorBidi"/>
        </w:rPr>
        <w:t xml:space="preserve"> and honourable way while upholding the Code’s data protection and privacy principles. </w:t>
      </w:r>
    </w:p>
    <w:p w14:paraId="37594AFE" w14:textId="48C6D36B"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 xml:space="preserve">The design and implementation of sales promotions should align with the consumers’ reasonable expectations as set by the promotion. </w:t>
      </w:r>
    </w:p>
    <w:p w14:paraId="779EBF4C" w14:textId="0EA99B36"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The administration of sales promotions and the fulfilment of any obligation arising from them should be prompt and efficient and consistent with the presentation of the promotion.</w:t>
      </w:r>
    </w:p>
    <w:p w14:paraId="201DBC53" w14:textId="77777777"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The terms and conduct of all sales promotions should be transparent to all participants.</w:t>
      </w:r>
    </w:p>
    <w:p w14:paraId="31F08784" w14:textId="2DB053E7" w:rsidR="00C0781F" w:rsidRPr="00DE3FAD" w:rsidRDefault="008422F6" w:rsidP="00C0781F">
      <w:pPr>
        <w:numPr>
          <w:ilvl w:val="0"/>
          <w:numId w:val="6"/>
        </w:numPr>
        <w:spacing w:after="160" w:line="259" w:lineRule="auto"/>
        <w:rPr>
          <w:rFonts w:asciiTheme="minorBidi" w:hAnsiTheme="minorBidi" w:cstheme="minorBidi"/>
        </w:rPr>
      </w:pPr>
      <w:r w:rsidRPr="00DE3FAD">
        <w:rPr>
          <w:rFonts w:asciiTheme="minorBidi" w:hAnsiTheme="minorBidi" w:cstheme="minorBidi"/>
        </w:rPr>
        <w:t>All sales promotions should be framed in a way which is fair to competitors and others in the market.</w:t>
      </w:r>
    </w:p>
    <w:p w14:paraId="2FCE7D6B" w14:textId="5F3ACE2A" w:rsidR="008422F6" w:rsidRPr="00DE3FAD" w:rsidRDefault="00C0781F"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lastRenderedPageBreak/>
        <w:t xml:space="preserve">Sales promotions </w:t>
      </w:r>
      <w:r>
        <w:rPr>
          <w:rFonts w:asciiTheme="minorBidi" w:hAnsiTheme="minorBidi" w:cstheme="minorBidi"/>
        </w:rPr>
        <w:t xml:space="preserve">that primarily target children or teens </w:t>
      </w:r>
      <w:r w:rsidRPr="00DE3FAD">
        <w:rPr>
          <w:rFonts w:asciiTheme="minorBidi" w:hAnsiTheme="minorBidi" w:cstheme="minorBidi"/>
        </w:rPr>
        <w:t>should</w:t>
      </w:r>
      <w:r>
        <w:rPr>
          <w:rFonts w:asciiTheme="minorBidi" w:hAnsiTheme="minorBidi" w:cstheme="minorBidi"/>
        </w:rPr>
        <w:t xml:space="preserve"> comply with Chapter XX – Children and Teens. </w:t>
      </w:r>
    </w:p>
    <w:p w14:paraId="1FAE2D5E" w14:textId="77777777"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No promoters, intermediaries or others involved should do anything likely to bring sales promotions into disrepute.</w:t>
      </w:r>
    </w:p>
    <w:p w14:paraId="57020409" w14:textId="77777777" w:rsidR="008422F6" w:rsidRDefault="008422F6" w:rsidP="00342168">
      <w:pPr>
        <w:rPr>
          <w:rFonts w:asciiTheme="minorBidi" w:hAnsiTheme="minorBidi" w:cstheme="minorBidi"/>
          <w:b/>
        </w:rPr>
      </w:pPr>
      <w:bookmarkStart w:id="11" w:name="_Toc133218547"/>
      <w:r w:rsidRPr="00DE3FAD">
        <w:rPr>
          <w:rFonts w:asciiTheme="minorBidi" w:hAnsiTheme="minorBidi" w:cstheme="minorBidi"/>
          <w:b/>
        </w:rPr>
        <w:t>Article A2 – Transparency and terms of the offer</w:t>
      </w:r>
      <w:bookmarkEnd w:id="11"/>
    </w:p>
    <w:p w14:paraId="11672920" w14:textId="77777777" w:rsidR="004B7BC8" w:rsidRPr="00DE3FAD" w:rsidRDefault="004B7BC8" w:rsidP="00342168">
      <w:pPr>
        <w:rPr>
          <w:rFonts w:asciiTheme="minorBidi" w:hAnsiTheme="minorBidi" w:cstheme="minorBidi"/>
          <w:b/>
        </w:rPr>
      </w:pPr>
    </w:p>
    <w:p w14:paraId="03619FEB" w14:textId="1CC0EAB5" w:rsidR="008422F6" w:rsidRPr="00DE3FAD" w:rsidRDefault="008422F6" w:rsidP="00342168">
      <w:pPr>
        <w:rPr>
          <w:rFonts w:asciiTheme="minorBidi" w:hAnsiTheme="minorBidi" w:cstheme="minorBidi"/>
        </w:rPr>
      </w:pPr>
      <w:r w:rsidRPr="00DE3FAD">
        <w:rPr>
          <w:rFonts w:asciiTheme="minorBidi" w:hAnsiTheme="minorBidi" w:cstheme="minorBidi"/>
        </w:rPr>
        <w:t>Sales promotions should be transparent. This means that the terms of the offer should be easily identifiable</w:t>
      </w:r>
      <w:r w:rsidR="005377AA">
        <w:rPr>
          <w:rFonts w:asciiTheme="minorBidi" w:hAnsiTheme="minorBidi" w:cstheme="minorBidi"/>
        </w:rPr>
        <w:t xml:space="preserve">, </w:t>
      </w:r>
      <w:proofErr w:type="gramStart"/>
      <w:r w:rsidR="005377AA">
        <w:rPr>
          <w:rFonts w:asciiTheme="minorBidi" w:hAnsiTheme="minorBidi" w:cstheme="minorBidi"/>
        </w:rPr>
        <w:t>accessible</w:t>
      </w:r>
      <w:proofErr w:type="gramEnd"/>
      <w:r w:rsidRPr="00DE3FAD">
        <w:rPr>
          <w:rFonts w:asciiTheme="minorBidi" w:hAnsiTheme="minorBidi" w:cstheme="minorBidi"/>
        </w:rPr>
        <w:t xml:space="preserve"> and straightforward for the consumer, inclusive of any restrictions and limitations. Measures should be taken to avoid exaggerating the value of</w:t>
      </w:r>
      <w:del w:id="12" w:author="Kajsa Persson-Berg" w:date="2024-04-15T16:16:00Z">
        <w:r w:rsidRPr="00DE3FAD" w:rsidDel="00B918DD">
          <w:rPr>
            <w:rFonts w:asciiTheme="minorBidi" w:hAnsiTheme="minorBidi" w:cstheme="minorBidi"/>
          </w:rPr>
          <w:delText xml:space="preserve">  </w:delText>
        </w:r>
      </w:del>
      <w:ins w:id="13" w:author="Kajsa Persson-Berg" w:date="2024-04-15T16:17:00Z">
        <w:r w:rsidR="00FE02C1">
          <w:rPr>
            <w:rFonts w:asciiTheme="minorBidi" w:hAnsiTheme="minorBidi" w:cstheme="minorBidi"/>
          </w:rPr>
          <w:t xml:space="preserve"> </w:t>
        </w:r>
      </w:ins>
      <w:r w:rsidR="001C50CD">
        <w:rPr>
          <w:rFonts w:asciiTheme="minorBidi" w:hAnsiTheme="minorBidi" w:cstheme="minorBidi"/>
        </w:rPr>
        <w:t xml:space="preserve">any </w:t>
      </w:r>
      <w:r w:rsidRPr="00DE3FAD">
        <w:rPr>
          <w:rFonts w:asciiTheme="minorBidi" w:hAnsiTheme="minorBidi" w:cstheme="minorBidi"/>
        </w:rPr>
        <w:t>promotional item or obscuring</w:t>
      </w:r>
      <w:r w:rsidR="001C50CD">
        <w:rPr>
          <w:rFonts w:asciiTheme="minorBidi" w:hAnsiTheme="minorBidi" w:cstheme="minorBidi"/>
        </w:rPr>
        <w:t xml:space="preserve"> or minimizing</w:t>
      </w:r>
      <w:r w:rsidRPr="00DE3FAD">
        <w:rPr>
          <w:rFonts w:asciiTheme="minorBidi" w:hAnsiTheme="minorBidi" w:cstheme="minorBidi"/>
        </w:rPr>
        <w:t xml:space="preserve"> the price of the main product. </w:t>
      </w:r>
    </w:p>
    <w:p w14:paraId="5340BB42" w14:textId="77777777" w:rsidR="008422F6" w:rsidRPr="00DE3FAD" w:rsidRDefault="008422F6" w:rsidP="00342168">
      <w:pPr>
        <w:rPr>
          <w:rFonts w:asciiTheme="minorBidi" w:hAnsiTheme="minorBidi" w:cstheme="minorBidi"/>
          <w:b/>
        </w:rPr>
      </w:pPr>
      <w:bookmarkStart w:id="14" w:name="_Toc133218548"/>
    </w:p>
    <w:p w14:paraId="755CB85A" w14:textId="77777777" w:rsidR="008422F6" w:rsidRDefault="008422F6" w:rsidP="00342168">
      <w:pPr>
        <w:rPr>
          <w:rFonts w:asciiTheme="minorBidi" w:hAnsiTheme="minorBidi" w:cstheme="minorBidi"/>
          <w:b/>
        </w:rPr>
      </w:pPr>
      <w:r w:rsidRPr="00DE3FAD">
        <w:rPr>
          <w:rFonts w:asciiTheme="minorBidi" w:hAnsiTheme="minorBidi" w:cstheme="minorBidi"/>
          <w:b/>
        </w:rPr>
        <w:t>Article A3 – Presentation</w:t>
      </w:r>
      <w:bookmarkEnd w:id="14"/>
    </w:p>
    <w:p w14:paraId="5CEA36C0" w14:textId="77777777" w:rsidR="004B7BC8" w:rsidRPr="00DE3FAD" w:rsidRDefault="004B7BC8" w:rsidP="00342168">
      <w:pPr>
        <w:rPr>
          <w:rFonts w:asciiTheme="minorBidi" w:hAnsiTheme="minorBidi" w:cstheme="minorBidi"/>
          <w:b/>
        </w:rPr>
      </w:pPr>
    </w:p>
    <w:p w14:paraId="01194BB0" w14:textId="60197440" w:rsidR="008422F6" w:rsidRPr="00DE3FAD" w:rsidRDefault="008422F6" w:rsidP="00342168">
      <w:pPr>
        <w:rPr>
          <w:rFonts w:asciiTheme="minorBidi" w:hAnsiTheme="minorBidi" w:cstheme="minorBidi"/>
        </w:rPr>
      </w:pPr>
      <w:r w:rsidRPr="00DE3FAD">
        <w:rPr>
          <w:rFonts w:asciiTheme="minorBidi" w:hAnsiTheme="minorBidi" w:cstheme="minorBidi"/>
        </w:rPr>
        <w:t xml:space="preserve">Sales promotions should not be designed or presented in a manner that is likely to be misleading about value, </w:t>
      </w:r>
      <w:proofErr w:type="gramStart"/>
      <w:r w:rsidRPr="00DE3FAD">
        <w:rPr>
          <w:rFonts w:asciiTheme="minorBidi" w:hAnsiTheme="minorBidi" w:cstheme="minorBidi"/>
        </w:rPr>
        <w:t>nature</w:t>
      </w:r>
      <w:proofErr w:type="gramEnd"/>
      <w:r w:rsidRPr="00DE3FAD">
        <w:rPr>
          <w:rFonts w:asciiTheme="minorBidi" w:hAnsiTheme="minorBidi" w:cstheme="minorBidi"/>
        </w:rPr>
        <w:t xml:space="preserve"> or participation process. </w:t>
      </w:r>
    </w:p>
    <w:p w14:paraId="42793D22" w14:textId="77777777" w:rsidR="008422F6" w:rsidRPr="00DE3FAD" w:rsidRDefault="008422F6" w:rsidP="00342168">
      <w:pPr>
        <w:rPr>
          <w:rFonts w:asciiTheme="minorBidi" w:hAnsiTheme="minorBidi" w:cstheme="minorBidi"/>
          <w:b/>
        </w:rPr>
      </w:pPr>
      <w:bookmarkStart w:id="15" w:name="_Toc133218549"/>
    </w:p>
    <w:p w14:paraId="402B22E9" w14:textId="77777777" w:rsidR="008422F6" w:rsidRDefault="008422F6" w:rsidP="00342168">
      <w:pPr>
        <w:rPr>
          <w:rFonts w:asciiTheme="minorBidi" w:hAnsiTheme="minorBidi" w:cstheme="minorBidi"/>
          <w:b/>
        </w:rPr>
      </w:pPr>
      <w:r w:rsidRPr="00DE3FAD">
        <w:rPr>
          <w:rFonts w:asciiTheme="minorBidi" w:hAnsiTheme="minorBidi" w:cstheme="minorBidi"/>
          <w:b/>
        </w:rPr>
        <w:t>Article A4 – Administration of promotions</w:t>
      </w:r>
      <w:bookmarkEnd w:id="15"/>
    </w:p>
    <w:p w14:paraId="4F289552" w14:textId="77777777" w:rsidR="004B7BC8" w:rsidRPr="00DE3FAD" w:rsidRDefault="004B7BC8" w:rsidP="00342168">
      <w:pPr>
        <w:rPr>
          <w:rFonts w:asciiTheme="minorBidi" w:hAnsiTheme="minorBidi" w:cstheme="minorBidi"/>
          <w:b/>
        </w:rPr>
      </w:pPr>
    </w:p>
    <w:p w14:paraId="51E7169E" w14:textId="4B8DA4E6" w:rsidR="008422F6" w:rsidRPr="00DE3FAD" w:rsidRDefault="008422F6" w:rsidP="00342168">
      <w:pPr>
        <w:rPr>
          <w:rFonts w:asciiTheme="minorBidi" w:hAnsiTheme="minorBidi" w:cstheme="minorBidi"/>
        </w:rPr>
      </w:pPr>
      <w:r w:rsidRPr="00DE3FAD">
        <w:rPr>
          <w:rFonts w:asciiTheme="minorBidi" w:hAnsiTheme="minorBidi" w:cstheme="minorBidi"/>
        </w:rPr>
        <w:t xml:space="preserve">Sales promotions should be administered using appropriate resources and supervision and should incorporate proper safeguards to ensure that the offer’s administration aligns with the reasonable expectations of consumers. </w:t>
      </w:r>
    </w:p>
    <w:p w14:paraId="295B7A4D" w14:textId="77777777" w:rsidR="008422F6" w:rsidRPr="00DE3FAD" w:rsidRDefault="008422F6" w:rsidP="00342168">
      <w:pPr>
        <w:rPr>
          <w:rFonts w:asciiTheme="minorBidi" w:hAnsiTheme="minorBidi" w:cstheme="minorBidi"/>
        </w:rPr>
      </w:pPr>
    </w:p>
    <w:p w14:paraId="356F99B7" w14:textId="77777777" w:rsidR="008422F6" w:rsidRPr="00DE3FAD" w:rsidRDefault="008422F6" w:rsidP="00342168">
      <w:pPr>
        <w:rPr>
          <w:rFonts w:asciiTheme="minorBidi" w:hAnsiTheme="minorBidi" w:cstheme="minorBidi"/>
        </w:rPr>
      </w:pPr>
      <w:r w:rsidRPr="00DE3FAD">
        <w:rPr>
          <w:rFonts w:asciiTheme="minorBidi" w:hAnsiTheme="minorBidi" w:cstheme="minorBidi"/>
        </w:rPr>
        <w:t>In particular:</w:t>
      </w:r>
    </w:p>
    <w:p w14:paraId="1568CEBC" w14:textId="13FBE9BE" w:rsidR="008422F6" w:rsidRPr="00DE3FAD" w:rsidRDefault="008422F6" w:rsidP="00DE3FAD">
      <w:pPr>
        <w:pStyle w:val="Kommentarer"/>
        <w:numPr>
          <w:ilvl w:val="0"/>
          <w:numId w:val="14"/>
        </w:numPr>
        <w:spacing w:line="259" w:lineRule="auto"/>
        <w:rPr>
          <w:rFonts w:asciiTheme="minorBidi" w:hAnsiTheme="minorBidi"/>
          <w:sz w:val="22"/>
          <w:szCs w:val="22"/>
          <w:lang w:val="en-GB"/>
        </w:rPr>
      </w:pPr>
      <w:r w:rsidRPr="00DE3FAD">
        <w:rPr>
          <w:rFonts w:asciiTheme="minorBidi" w:hAnsiTheme="minorBidi"/>
          <w:sz w:val="22"/>
          <w:szCs w:val="22"/>
          <w:lang w:val="en-GB"/>
        </w:rPr>
        <w:t>Promotional items should be sufficient to meet anticipated demand consistent with the terms of the offer. If delay or any other change is unavoidable, consumers should be advised promptly</w:t>
      </w:r>
      <w:r w:rsidR="00950857">
        <w:rPr>
          <w:rFonts w:asciiTheme="minorBidi" w:hAnsiTheme="minorBidi"/>
          <w:sz w:val="22"/>
          <w:szCs w:val="22"/>
          <w:lang w:val="en-GB"/>
        </w:rPr>
        <w:t>,</w:t>
      </w:r>
      <w:r w:rsidRPr="00DE3FAD">
        <w:rPr>
          <w:rFonts w:asciiTheme="minorBidi" w:hAnsiTheme="minorBidi"/>
          <w:sz w:val="22"/>
          <w:szCs w:val="22"/>
          <w:lang w:val="en-GB"/>
        </w:rPr>
        <w:t xml:space="preserve"> and necessary steps taken to adjust the promotion of the offer. </w:t>
      </w:r>
    </w:p>
    <w:p w14:paraId="70CFC02F" w14:textId="04B3145A" w:rsidR="008422F6" w:rsidRPr="007B6370" w:rsidRDefault="008422F6" w:rsidP="00DE3FAD">
      <w:pPr>
        <w:pStyle w:val="Kommentarer"/>
        <w:numPr>
          <w:ilvl w:val="0"/>
          <w:numId w:val="14"/>
        </w:numPr>
        <w:spacing w:line="259" w:lineRule="auto"/>
        <w:rPr>
          <w:rFonts w:asciiTheme="minorBidi" w:hAnsiTheme="minorBidi"/>
          <w:sz w:val="22"/>
          <w:szCs w:val="22"/>
          <w:lang w:val="en-US"/>
        </w:rPr>
      </w:pPr>
      <w:r w:rsidRPr="00DE3FAD">
        <w:rPr>
          <w:rFonts w:asciiTheme="minorBidi" w:hAnsiTheme="minorBidi"/>
          <w:sz w:val="22"/>
          <w:szCs w:val="22"/>
          <w:lang w:val="en-GB"/>
        </w:rPr>
        <w:t>Promoters should be able to demonstrate that they have made a reasonable estimate of the expected</w:t>
      </w:r>
      <w:r w:rsidRPr="007B6370">
        <w:rPr>
          <w:rFonts w:asciiTheme="minorBidi" w:hAnsiTheme="minorBidi"/>
          <w:sz w:val="22"/>
          <w:szCs w:val="22"/>
          <w:lang w:val="en-GB"/>
        </w:rPr>
        <w:t xml:space="preserve"> response</w:t>
      </w:r>
      <w:r w:rsidRPr="00DE3FAD">
        <w:rPr>
          <w:rFonts w:asciiTheme="minorBidi" w:hAnsiTheme="minorBidi"/>
          <w:sz w:val="22"/>
          <w:szCs w:val="22"/>
          <w:lang w:val="en-GB"/>
        </w:rPr>
        <w:t xml:space="preserve"> before the event.</w:t>
      </w:r>
      <w:r w:rsidRPr="00DE3FAD">
        <w:rPr>
          <w:rFonts w:asciiTheme="minorBidi" w:hAnsiTheme="minorBidi"/>
          <w:sz w:val="22"/>
          <w:szCs w:val="22"/>
          <w:lang w:val="en-US"/>
        </w:rPr>
        <w:t xml:space="preserve"> Phrases like “Subject to availability” and similar may be used when demand is significantly difficult to calculate, but </w:t>
      </w:r>
      <w:ins w:id="16" w:author="ICC Sweden" w:date="2024-04-15T14:05:00Z">
        <w:r w:rsidR="00BA3735">
          <w:rPr>
            <w:rFonts w:asciiTheme="minorBidi" w:hAnsiTheme="minorBidi"/>
            <w:sz w:val="22"/>
            <w:szCs w:val="22"/>
            <w:lang w:val="en-US"/>
          </w:rPr>
          <w:t xml:space="preserve">not </w:t>
        </w:r>
      </w:ins>
      <w:r w:rsidRPr="00DE3FAD">
        <w:rPr>
          <w:rFonts w:asciiTheme="minorBidi" w:hAnsiTheme="minorBidi"/>
          <w:sz w:val="22"/>
          <w:szCs w:val="22"/>
          <w:lang w:val="en-US"/>
        </w:rPr>
        <w:t xml:space="preserve">as a general means to </w:t>
      </w:r>
      <w:r w:rsidRPr="007B6370">
        <w:rPr>
          <w:rFonts w:asciiTheme="minorBidi" w:hAnsiTheme="minorBidi"/>
          <w:sz w:val="22"/>
          <w:szCs w:val="22"/>
          <w:lang w:val="en-US"/>
        </w:rPr>
        <w:t xml:space="preserve">relieve the promoter from the obligation to meet consumers’ </w:t>
      </w:r>
      <w:r w:rsidRPr="00DE3FAD">
        <w:rPr>
          <w:rFonts w:asciiTheme="minorBidi" w:hAnsiTheme="minorBidi"/>
          <w:sz w:val="22"/>
          <w:szCs w:val="22"/>
          <w:lang w:val="en-US"/>
        </w:rPr>
        <w:t xml:space="preserve">legitimate </w:t>
      </w:r>
      <w:r w:rsidRPr="007B6370">
        <w:rPr>
          <w:rFonts w:asciiTheme="minorBidi" w:hAnsiTheme="minorBidi"/>
          <w:sz w:val="22"/>
          <w:szCs w:val="22"/>
          <w:lang w:val="en-US"/>
        </w:rPr>
        <w:t xml:space="preserve">expectations. </w:t>
      </w:r>
    </w:p>
    <w:p w14:paraId="6D0CCC9F" w14:textId="3C72C3B3" w:rsidR="008422F6" w:rsidRPr="00DE3FAD" w:rsidRDefault="008422F6" w:rsidP="008422F6">
      <w:pPr>
        <w:numPr>
          <w:ilvl w:val="0"/>
          <w:numId w:val="7"/>
        </w:numPr>
        <w:spacing w:after="160" w:line="259" w:lineRule="auto"/>
        <w:rPr>
          <w:rFonts w:asciiTheme="minorBidi" w:hAnsiTheme="minorBidi" w:cstheme="minorBidi"/>
        </w:rPr>
      </w:pPr>
      <w:del w:id="17" w:author="Kajsa Persson-Berg" w:date="2024-04-15T16:16:00Z">
        <w:r w:rsidRPr="00DE3FAD" w:rsidDel="00B918DD">
          <w:rPr>
            <w:rFonts w:asciiTheme="minorBidi" w:hAnsiTheme="minorBidi" w:cstheme="minorBidi"/>
          </w:rPr>
          <w:delText xml:space="preserve">  </w:delText>
        </w:r>
      </w:del>
      <w:ins w:id="18" w:author="Kajsa Persson-Berg" w:date="2024-04-15T16:17:00Z">
        <w:r w:rsidR="00FE02C1">
          <w:rPr>
            <w:rFonts w:asciiTheme="minorBidi" w:hAnsiTheme="minorBidi" w:cstheme="minorBidi"/>
          </w:rPr>
          <w:t xml:space="preserve"> </w:t>
        </w:r>
      </w:ins>
      <w:r w:rsidRPr="00DE3FAD">
        <w:rPr>
          <w:rFonts w:asciiTheme="minorBidi" w:hAnsiTheme="minorBidi" w:cstheme="minorBidi"/>
        </w:rPr>
        <w:t xml:space="preserve">When the acquisition of the promotional item is </w:t>
      </w:r>
      <w:r w:rsidR="00950857" w:rsidRPr="00DE3FAD">
        <w:rPr>
          <w:rFonts w:asciiTheme="minorBidi" w:hAnsiTheme="minorBidi" w:cstheme="minorBidi"/>
        </w:rPr>
        <w:t>dependent</w:t>
      </w:r>
      <w:r w:rsidRPr="00DE3FAD">
        <w:rPr>
          <w:rFonts w:asciiTheme="minorBidi" w:hAnsiTheme="minorBidi" w:cstheme="minorBidi"/>
        </w:rPr>
        <w:t xml:space="preserve"> on a purchase or multiple purchases, promoters should ensure promotional items are sufficiently available to match the number of purchases being made, also see Article A6 under Information requirements</w:t>
      </w:r>
      <w:r w:rsidR="00950857">
        <w:rPr>
          <w:rFonts w:asciiTheme="minorBidi" w:hAnsiTheme="minorBidi" w:cstheme="minorBidi"/>
        </w:rPr>
        <w:t>.</w:t>
      </w:r>
    </w:p>
    <w:p w14:paraId="1F12F237" w14:textId="55FB0811" w:rsidR="008422F6" w:rsidRPr="00DE3FAD" w:rsidRDefault="008422F6" w:rsidP="008422F6">
      <w:pPr>
        <w:numPr>
          <w:ilvl w:val="0"/>
          <w:numId w:val="7"/>
        </w:numPr>
        <w:spacing w:after="160" w:line="259" w:lineRule="auto"/>
        <w:rPr>
          <w:rFonts w:asciiTheme="minorBidi" w:hAnsiTheme="minorBidi" w:cstheme="minorBidi"/>
        </w:rPr>
      </w:pPr>
      <w:r w:rsidRPr="00DE3FAD">
        <w:rPr>
          <w:rFonts w:asciiTheme="minorBidi" w:hAnsiTheme="minorBidi" w:cstheme="minorBidi"/>
        </w:rPr>
        <w:t xml:space="preserve">Defective goods or inadequate services should be replaced, or appropriate financial compensation given. Any proven expenses reasonably incurred by consumers directly due to such deficiencies, should be refunded upon request as soon as possible. </w:t>
      </w:r>
    </w:p>
    <w:p w14:paraId="34E2E499" w14:textId="77777777" w:rsidR="008422F6" w:rsidRPr="00DE3FAD" w:rsidRDefault="008422F6" w:rsidP="008422F6">
      <w:pPr>
        <w:numPr>
          <w:ilvl w:val="0"/>
          <w:numId w:val="7"/>
        </w:numPr>
        <w:spacing w:after="160" w:line="259" w:lineRule="auto"/>
        <w:rPr>
          <w:rFonts w:asciiTheme="minorBidi" w:hAnsiTheme="minorBidi" w:cstheme="minorBidi"/>
        </w:rPr>
      </w:pPr>
      <w:r w:rsidRPr="00DE3FAD">
        <w:rPr>
          <w:rFonts w:asciiTheme="minorBidi" w:hAnsiTheme="minorBidi" w:cstheme="minorBidi"/>
        </w:rPr>
        <w:t>Complaints should be efficiently and properly handled.</w:t>
      </w:r>
    </w:p>
    <w:p w14:paraId="6AD1B365" w14:textId="77777777" w:rsidR="008422F6" w:rsidRDefault="008422F6" w:rsidP="00342168">
      <w:pPr>
        <w:rPr>
          <w:rFonts w:asciiTheme="minorBidi" w:hAnsiTheme="minorBidi" w:cstheme="minorBidi"/>
          <w:b/>
        </w:rPr>
      </w:pPr>
      <w:bookmarkStart w:id="19" w:name="_Toc133218550"/>
      <w:r w:rsidRPr="00DE3FAD">
        <w:rPr>
          <w:rFonts w:asciiTheme="minorBidi" w:hAnsiTheme="minorBidi" w:cstheme="minorBidi"/>
          <w:b/>
        </w:rPr>
        <w:t>Article A5 – Safety</w:t>
      </w:r>
      <w:bookmarkEnd w:id="19"/>
      <w:r w:rsidRPr="00DE3FAD">
        <w:rPr>
          <w:rFonts w:asciiTheme="minorBidi" w:hAnsiTheme="minorBidi" w:cstheme="minorBidi"/>
          <w:b/>
        </w:rPr>
        <w:t xml:space="preserve"> and suitability</w:t>
      </w:r>
    </w:p>
    <w:p w14:paraId="755F7147" w14:textId="77777777" w:rsidR="004B7BC8" w:rsidRPr="00DE3FAD" w:rsidRDefault="004B7BC8" w:rsidP="00342168">
      <w:pPr>
        <w:rPr>
          <w:rFonts w:asciiTheme="minorBidi" w:hAnsiTheme="minorBidi" w:cstheme="minorBidi"/>
          <w:b/>
        </w:rPr>
      </w:pPr>
    </w:p>
    <w:p w14:paraId="09DC25B4" w14:textId="092C5139" w:rsidR="008422F6" w:rsidRPr="00DE3FAD" w:rsidRDefault="008422F6" w:rsidP="00342168">
      <w:pPr>
        <w:rPr>
          <w:rFonts w:asciiTheme="minorBidi" w:hAnsiTheme="minorBidi" w:cstheme="minorBidi"/>
        </w:rPr>
      </w:pPr>
      <w:r w:rsidRPr="00DE3FAD">
        <w:rPr>
          <w:rFonts w:asciiTheme="minorBidi" w:hAnsiTheme="minorBidi" w:cstheme="minorBidi"/>
        </w:rPr>
        <w:t>Care should be taken to prevent promotional items, if used correctly, from exposing consumers, intermediaries, or any other persons or their property to any harm or danger.</w:t>
      </w:r>
      <w:r w:rsidRPr="00DE3FAD">
        <w:rPr>
          <w:rFonts w:asciiTheme="minorBidi" w:hAnsiTheme="minorBidi" w:cstheme="minorBidi"/>
          <w:lang w:val="en-US"/>
        </w:rPr>
        <w:t xml:space="preserve"> Where appropriate promotional items should be accompanied by any necessary warnings and safety advice. </w:t>
      </w:r>
      <w:r w:rsidRPr="00DE3FAD">
        <w:rPr>
          <w:rFonts w:asciiTheme="minorBidi" w:hAnsiTheme="minorBidi" w:cstheme="minorBidi"/>
        </w:rPr>
        <w:t xml:space="preserve">Promoters should ensure that their promotional activities are consistent with the principles of environmental and social responsibility and in particular take reasonable steps to prevent unsuitable, </w:t>
      </w:r>
      <w:proofErr w:type="gramStart"/>
      <w:r w:rsidRPr="00DE3FAD">
        <w:rPr>
          <w:rFonts w:asciiTheme="minorBidi" w:hAnsiTheme="minorBidi" w:cstheme="minorBidi"/>
        </w:rPr>
        <w:t>inappropriate</w:t>
      </w:r>
      <w:proofErr w:type="gramEnd"/>
      <w:r w:rsidRPr="00DE3FAD">
        <w:rPr>
          <w:rFonts w:asciiTheme="minorBidi" w:hAnsiTheme="minorBidi" w:cstheme="minorBidi"/>
        </w:rPr>
        <w:t xml:space="preserve"> or age-restricted materials from reaching children. </w:t>
      </w:r>
    </w:p>
    <w:p w14:paraId="5D9F0F2E" w14:textId="77777777" w:rsidR="008422F6" w:rsidRPr="00DE3FAD" w:rsidRDefault="008422F6" w:rsidP="00342168">
      <w:pPr>
        <w:rPr>
          <w:rFonts w:asciiTheme="minorBidi" w:hAnsiTheme="minorBidi" w:cstheme="minorBidi"/>
          <w:b/>
          <w:bCs/>
        </w:rPr>
      </w:pPr>
      <w:bookmarkStart w:id="20" w:name="_Toc133218551"/>
    </w:p>
    <w:p w14:paraId="3A1638AB" w14:textId="77777777" w:rsidR="008422F6" w:rsidRDefault="008422F6" w:rsidP="00342168">
      <w:pPr>
        <w:rPr>
          <w:rFonts w:asciiTheme="minorBidi" w:hAnsiTheme="minorBidi" w:cstheme="minorBidi"/>
          <w:b/>
        </w:rPr>
      </w:pPr>
      <w:r w:rsidRPr="00DE3FAD">
        <w:rPr>
          <w:rFonts w:asciiTheme="minorBidi" w:hAnsiTheme="minorBidi" w:cstheme="minorBidi"/>
          <w:b/>
        </w:rPr>
        <w:t>Article A6 – Presentation to consumers</w:t>
      </w:r>
      <w:bookmarkEnd w:id="20"/>
      <w:r w:rsidRPr="00DE3FAD">
        <w:rPr>
          <w:rFonts w:asciiTheme="minorBidi" w:hAnsiTheme="minorBidi" w:cstheme="minorBidi"/>
          <w:b/>
        </w:rPr>
        <w:t xml:space="preserve"> </w:t>
      </w:r>
    </w:p>
    <w:p w14:paraId="15C072FE" w14:textId="77777777" w:rsidR="001E2170" w:rsidRPr="00DE3FAD" w:rsidRDefault="001E2170" w:rsidP="00342168">
      <w:pPr>
        <w:rPr>
          <w:rFonts w:asciiTheme="minorBidi" w:hAnsiTheme="minorBidi" w:cstheme="minorBidi"/>
          <w:b/>
        </w:rPr>
      </w:pPr>
    </w:p>
    <w:p w14:paraId="0188D39D" w14:textId="77777777" w:rsidR="008422F6" w:rsidRPr="00DE3FAD" w:rsidRDefault="008422F6" w:rsidP="00342168">
      <w:pPr>
        <w:rPr>
          <w:rFonts w:asciiTheme="minorBidi" w:hAnsiTheme="minorBidi" w:cstheme="minorBidi"/>
        </w:rPr>
      </w:pPr>
      <w:r w:rsidRPr="00DE3FAD">
        <w:rPr>
          <w:rFonts w:asciiTheme="minorBidi" w:hAnsiTheme="minorBidi" w:cstheme="minorBidi"/>
        </w:rPr>
        <w:t>Complex rules should be avoided. Rules should be drawn up in language that consumers can easily understand. The chances of winning prizes should not be overstated.</w:t>
      </w:r>
    </w:p>
    <w:p w14:paraId="792AD931" w14:textId="67797785" w:rsidR="008422F6" w:rsidRPr="00DE3FAD" w:rsidRDefault="008422F6" w:rsidP="00342168">
      <w:pPr>
        <w:rPr>
          <w:rFonts w:asciiTheme="minorBidi" w:hAnsiTheme="minorBidi" w:cstheme="minorBidi"/>
        </w:rPr>
      </w:pPr>
      <w:r w:rsidRPr="00DE3FAD">
        <w:rPr>
          <w:rFonts w:asciiTheme="minorBidi" w:hAnsiTheme="minorBidi" w:cstheme="minorBidi"/>
        </w:rPr>
        <w:t>Where consumers are prompted to engage with content by clicking on a link, or using a similar mechanism, like voice or movement activation, it should be made clear beforehand what the outcome will be, e.g. by specifying the form and nature of the offer. Deceptive practices like “click to reveal code” only to present an offer</w:t>
      </w:r>
      <w:r w:rsidR="007A2EAC">
        <w:rPr>
          <w:rFonts w:asciiTheme="minorBidi" w:hAnsiTheme="minorBidi" w:cstheme="minorBidi"/>
        </w:rPr>
        <w:t>,</w:t>
      </w:r>
      <w:r w:rsidRPr="00DE3FAD">
        <w:rPr>
          <w:rFonts w:asciiTheme="minorBidi" w:hAnsiTheme="minorBidi" w:cstheme="minorBidi"/>
        </w:rPr>
        <w:t xml:space="preserve"> should not be used.</w:t>
      </w:r>
      <w:del w:id="21" w:author="Kajsa Persson-Berg" w:date="2024-04-15T16:16:00Z">
        <w:r w:rsidRPr="00DE3FAD" w:rsidDel="00B918DD">
          <w:rPr>
            <w:rFonts w:asciiTheme="minorBidi" w:hAnsiTheme="minorBidi" w:cstheme="minorBidi"/>
          </w:rPr>
          <w:delText xml:space="preserve">  </w:delText>
        </w:r>
      </w:del>
      <w:ins w:id="22" w:author="Kajsa Persson-Berg" w:date="2024-04-15T16:17:00Z">
        <w:r w:rsidR="00FE02C1">
          <w:rPr>
            <w:rFonts w:asciiTheme="minorBidi" w:hAnsiTheme="minorBidi" w:cstheme="minorBidi"/>
          </w:rPr>
          <w:t xml:space="preserve"> </w:t>
        </w:r>
      </w:ins>
    </w:p>
    <w:p w14:paraId="7BDB1E9D" w14:textId="77777777" w:rsidR="008422F6" w:rsidRPr="00DE3FAD" w:rsidRDefault="008422F6" w:rsidP="00342168">
      <w:pPr>
        <w:rPr>
          <w:rFonts w:asciiTheme="minorBidi" w:hAnsiTheme="minorBidi" w:cstheme="minorBidi"/>
          <w:b/>
          <w:bCs/>
          <w:i/>
        </w:rPr>
      </w:pPr>
    </w:p>
    <w:p w14:paraId="2032757B" w14:textId="77777777" w:rsidR="008422F6" w:rsidRDefault="008422F6" w:rsidP="00342168">
      <w:pPr>
        <w:rPr>
          <w:rFonts w:asciiTheme="minorBidi" w:hAnsiTheme="minorBidi" w:cstheme="minorBidi"/>
          <w:b/>
          <w:i/>
        </w:rPr>
      </w:pPr>
      <w:r w:rsidRPr="00DE3FAD">
        <w:rPr>
          <w:rFonts w:asciiTheme="minorBidi" w:hAnsiTheme="minorBidi" w:cstheme="minorBidi"/>
          <w:b/>
          <w:i/>
        </w:rPr>
        <w:t xml:space="preserve">Information requirements </w:t>
      </w:r>
    </w:p>
    <w:p w14:paraId="4AD1C0AE" w14:textId="17F8EC3C" w:rsidR="008422F6" w:rsidRPr="00DE3FAD" w:rsidRDefault="008422F6" w:rsidP="00851261">
      <w:pPr>
        <w:rPr>
          <w:rFonts w:asciiTheme="minorBidi" w:hAnsiTheme="minorBidi" w:cstheme="minorBidi"/>
        </w:rPr>
      </w:pPr>
      <w:r w:rsidRPr="00DE3FAD">
        <w:rPr>
          <w:rFonts w:asciiTheme="minorBidi" w:hAnsiTheme="minorBidi" w:cstheme="minorBidi"/>
        </w:rPr>
        <w:t>Sales promotions should be presented so that consumers are informed beforehand of any conditions likely to influence their decision to purchase. Consumers should be able to</w:t>
      </w:r>
      <w:r w:rsidRPr="00DE3FAD">
        <w:rPr>
          <w:rFonts w:asciiTheme="minorBidi" w:hAnsiTheme="minorBidi" w:cstheme="minorBidi"/>
          <w:lang w:val="en-US"/>
        </w:rPr>
        <w:t xml:space="preserve"> easily access the terms and other essential information, </w:t>
      </w:r>
      <w:proofErr w:type="gramStart"/>
      <w:r w:rsidRPr="00DE3FAD">
        <w:rPr>
          <w:rFonts w:asciiTheme="minorBidi" w:hAnsiTheme="minorBidi" w:cstheme="minorBidi"/>
          <w:lang w:val="en-US"/>
        </w:rPr>
        <w:t>in particular when</w:t>
      </w:r>
      <w:proofErr w:type="gramEnd"/>
      <w:r w:rsidRPr="00DE3FAD">
        <w:rPr>
          <w:rFonts w:asciiTheme="minorBidi" w:hAnsiTheme="minorBidi" w:cstheme="minorBidi"/>
          <w:lang w:val="en-US"/>
        </w:rPr>
        <w:t xml:space="preserve"> accepting the offer.</w:t>
      </w:r>
      <w:r w:rsidR="008106F8">
        <w:rPr>
          <w:rFonts w:asciiTheme="minorBidi" w:hAnsiTheme="minorBidi" w:cstheme="minorBidi"/>
          <w:lang w:val="en-US"/>
        </w:rPr>
        <w:t xml:space="preserve"> </w:t>
      </w:r>
    </w:p>
    <w:p w14:paraId="6BD9BA9C" w14:textId="77777777" w:rsidR="008422F6" w:rsidRPr="00DE3FAD" w:rsidRDefault="008422F6" w:rsidP="00342168">
      <w:pPr>
        <w:rPr>
          <w:rFonts w:asciiTheme="minorBidi" w:hAnsiTheme="minorBidi" w:cstheme="minorBidi"/>
        </w:rPr>
      </w:pPr>
    </w:p>
    <w:p w14:paraId="3FC980FE" w14:textId="77777777" w:rsidR="008422F6" w:rsidRDefault="008422F6" w:rsidP="00342168">
      <w:pPr>
        <w:rPr>
          <w:rFonts w:asciiTheme="minorBidi" w:hAnsiTheme="minorBidi" w:cstheme="minorBidi"/>
        </w:rPr>
      </w:pPr>
      <w:r w:rsidRPr="00DE3FAD">
        <w:rPr>
          <w:rFonts w:asciiTheme="minorBidi" w:hAnsiTheme="minorBidi" w:cstheme="minorBidi"/>
        </w:rPr>
        <w:t>Information should include, where relevant and having regard to the medium used:</w:t>
      </w:r>
    </w:p>
    <w:p w14:paraId="023E0699" w14:textId="77777777" w:rsidR="00AE267B" w:rsidRPr="00DE3FAD" w:rsidRDefault="00AE267B" w:rsidP="00342168">
      <w:pPr>
        <w:rPr>
          <w:rFonts w:asciiTheme="minorBidi" w:hAnsiTheme="minorBidi" w:cstheme="minorBidi"/>
        </w:rPr>
      </w:pPr>
    </w:p>
    <w:p w14:paraId="3066544F" w14:textId="2B58F961"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 xml:space="preserve">Detailed and clear instructions on how to obtain or participate </w:t>
      </w:r>
      <w:r w:rsidR="00AE267B">
        <w:rPr>
          <w:rFonts w:asciiTheme="minorBidi" w:hAnsiTheme="minorBidi" w:cstheme="minorBidi"/>
        </w:rPr>
        <w:t>in</w:t>
      </w:r>
      <w:r w:rsidRPr="00DE3FAD">
        <w:rPr>
          <w:rFonts w:asciiTheme="minorBidi" w:hAnsiTheme="minorBidi" w:cstheme="minorBidi"/>
        </w:rPr>
        <w:t xml:space="preserve"> the promotional offer, including the conditions for receiving promotional items, liability for associated costs, or taking part in prize </w:t>
      </w:r>
      <w:proofErr w:type="gramStart"/>
      <w:r w:rsidRPr="00DE3FAD">
        <w:rPr>
          <w:rFonts w:asciiTheme="minorBidi" w:hAnsiTheme="minorBidi" w:cstheme="minorBidi"/>
        </w:rPr>
        <w:t>promotions</w:t>
      </w:r>
      <w:proofErr w:type="gramEnd"/>
    </w:p>
    <w:p w14:paraId="60BD31D7" w14:textId="77777777"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 xml:space="preserve">The main characteristics of the promotional items being </w:t>
      </w:r>
      <w:proofErr w:type="gramStart"/>
      <w:r w:rsidRPr="00DE3FAD">
        <w:rPr>
          <w:rFonts w:asciiTheme="minorBidi" w:hAnsiTheme="minorBidi" w:cstheme="minorBidi"/>
        </w:rPr>
        <w:t>offered</w:t>
      </w:r>
      <w:proofErr w:type="gramEnd"/>
    </w:p>
    <w:p w14:paraId="552DE876" w14:textId="639F8E74"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 xml:space="preserve">Any time limit on taking advantage of the promotional </w:t>
      </w:r>
      <w:proofErr w:type="gramStart"/>
      <w:r w:rsidRPr="00DE3FAD">
        <w:rPr>
          <w:rFonts w:asciiTheme="minorBidi" w:hAnsiTheme="minorBidi" w:cstheme="minorBidi"/>
        </w:rPr>
        <w:t>offer</w:t>
      </w:r>
      <w:proofErr w:type="gramEnd"/>
    </w:p>
    <w:p w14:paraId="5D3BCB29" w14:textId="27F8A2F8"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 xml:space="preserve">Any restrictions on participation (e.g. geographical, employment in a particular company, </w:t>
      </w:r>
      <w:proofErr w:type="gramStart"/>
      <w:r w:rsidRPr="00DE3FAD">
        <w:rPr>
          <w:rFonts w:asciiTheme="minorBidi" w:hAnsiTheme="minorBidi" w:cstheme="minorBidi"/>
        </w:rPr>
        <w:t>sector</w:t>
      </w:r>
      <w:proofErr w:type="gramEnd"/>
      <w:r w:rsidRPr="00DE3FAD">
        <w:rPr>
          <w:rFonts w:asciiTheme="minorBidi" w:hAnsiTheme="minorBidi" w:cstheme="minorBidi"/>
        </w:rPr>
        <w:t xml:space="preserve"> or activity or age-related), availability of promotional items, or stock limitations</w:t>
      </w:r>
      <w:del w:id="23" w:author="Kajsa Persson-Berg" w:date="2024-04-15T16:16:00Z">
        <w:r w:rsidRPr="00DE3FAD" w:rsidDel="00B918DD">
          <w:rPr>
            <w:rFonts w:asciiTheme="minorBidi" w:hAnsiTheme="minorBidi" w:cstheme="minorBidi"/>
          </w:rPr>
          <w:delText xml:space="preserve">  </w:delText>
        </w:r>
      </w:del>
      <w:ins w:id="24" w:author="Kajsa Persson-Berg" w:date="2024-04-15T16:17:00Z">
        <w:r w:rsidR="00FE02C1">
          <w:rPr>
            <w:rFonts w:asciiTheme="minorBidi" w:hAnsiTheme="minorBidi" w:cstheme="minorBidi"/>
          </w:rPr>
          <w:t xml:space="preserve"> </w:t>
        </w:r>
      </w:ins>
      <w:r w:rsidRPr="00DE3FAD">
        <w:rPr>
          <w:rFonts w:asciiTheme="minorBidi" w:hAnsiTheme="minorBidi" w:cstheme="minorBidi"/>
        </w:rPr>
        <w:t>In the case of limited availability, e.g. due to unexpectedly high demand or any other exceptional circumstance, the consumer should be informed about alternative arrangements or refunding policies.</w:t>
      </w:r>
      <w:del w:id="25" w:author="Kajsa Persson-Berg" w:date="2024-04-15T16:16:00Z">
        <w:r w:rsidRPr="00DE3FAD" w:rsidDel="00B918DD">
          <w:rPr>
            <w:rFonts w:asciiTheme="minorBidi" w:hAnsiTheme="minorBidi" w:cstheme="minorBidi"/>
          </w:rPr>
          <w:delText xml:space="preserve">  </w:delText>
        </w:r>
      </w:del>
      <w:ins w:id="26" w:author="Kajsa Persson-Berg" w:date="2024-04-15T16:16:00Z">
        <w:r w:rsidR="00B918DD">
          <w:rPr>
            <w:rFonts w:asciiTheme="minorBidi" w:hAnsiTheme="minorBidi" w:cstheme="minorBidi"/>
          </w:rPr>
          <w:t xml:space="preserve"> </w:t>
        </w:r>
      </w:ins>
    </w:p>
    <w:p w14:paraId="59EDCAFF" w14:textId="7635B28B"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The value of any</w:t>
      </w:r>
      <w:del w:id="27" w:author="Kajsa Persson-Berg" w:date="2024-04-15T16:16:00Z">
        <w:r w:rsidRPr="00DE3FAD" w:rsidDel="00B918DD">
          <w:rPr>
            <w:rFonts w:asciiTheme="minorBidi" w:hAnsiTheme="minorBidi" w:cstheme="minorBidi"/>
          </w:rPr>
          <w:delText xml:space="preserve">  </w:delText>
        </w:r>
      </w:del>
      <w:ins w:id="28" w:author="Kajsa Persson-Berg" w:date="2024-04-15T16:16:00Z">
        <w:r w:rsidR="00B918DD">
          <w:rPr>
            <w:rFonts w:asciiTheme="minorBidi" w:hAnsiTheme="minorBidi" w:cstheme="minorBidi"/>
          </w:rPr>
          <w:t xml:space="preserve"> </w:t>
        </w:r>
      </w:ins>
      <w:r w:rsidRPr="00DE3FAD">
        <w:rPr>
          <w:rFonts w:asciiTheme="minorBidi" w:hAnsiTheme="minorBidi" w:cstheme="minorBidi"/>
        </w:rPr>
        <w:t>financial substitutes</w:t>
      </w:r>
      <w:r w:rsidR="00AE267B">
        <w:rPr>
          <w:rFonts w:asciiTheme="minorBidi" w:hAnsiTheme="minorBidi" w:cstheme="minorBidi"/>
        </w:rPr>
        <w:t xml:space="preserve"> offered</w:t>
      </w:r>
      <w:r w:rsidRPr="00DE3FAD">
        <w:rPr>
          <w:rFonts w:asciiTheme="minorBidi" w:hAnsiTheme="minorBidi" w:cstheme="minorBidi"/>
        </w:rPr>
        <w:t xml:space="preserve"> like vouchers, coupons, discount codes or stamps offered where a monetary alternative is available.</w:t>
      </w:r>
    </w:p>
    <w:p w14:paraId="12917015" w14:textId="5B0ED8C9"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 xml:space="preserve">Any requirements such as </w:t>
      </w:r>
      <w:bookmarkStart w:id="29" w:name="_Hlk161162331"/>
      <w:r w:rsidRPr="00DE3FAD">
        <w:rPr>
          <w:rFonts w:asciiTheme="minorBidi" w:hAnsiTheme="minorBidi" w:cstheme="minorBidi"/>
        </w:rPr>
        <w:t>automatic renewals or subscriptions</w:t>
      </w:r>
      <w:bookmarkEnd w:id="29"/>
    </w:p>
    <w:p w14:paraId="70858821" w14:textId="3E443E17"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Any use of data and privacy clauses.</w:t>
      </w:r>
    </w:p>
    <w:p w14:paraId="4DC44429" w14:textId="707F5321" w:rsidR="008422F6" w:rsidRPr="00DE3FAD" w:rsidRDefault="008422F6" w:rsidP="008422F6">
      <w:pPr>
        <w:numPr>
          <w:ilvl w:val="0"/>
          <w:numId w:val="8"/>
        </w:numPr>
        <w:spacing w:after="160" w:line="259" w:lineRule="auto"/>
        <w:rPr>
          <w:rFonts w:asciiTheme="minorBidi" w:hAnsiTheme="minorBidi" w:cstheme="minorBidi"/>
        </w:rPr>
      </w:pPr>
      <w:r w:rsidRPr="00DE3FAD">
        <w:rPr>
          <w:rFonts w:asciiTheme="minorBidi" w:hAnsiTheme="minorBidi" w:cstheme="minorBidi"/>
        </w:rPr>
        <w:t>Any costs e involved, including shipping and handling fees taxes, tariffs or duties and payment terms</w:t>
      </w:r>
      <w:del w:id="30" w:author="Kajsa Persson-Berg" w:date="2024-04-15T16:16:00Z">
        <w:r w:rsidRPr="00DE3FAD" w:rsidDel="00B918DD">
          <w:rPr>
            <w:rFonts w:asciiTheme="minorBidi" w:hAnsiTheme="minorBidi" w:cstheme="minorBidi"/>
          </w:rPr>
          <w:delText xml:space="preserve">  </w:delText>
        </w:r>
      </w:del>
      <w:ins w:id="31" w:author="Kajsa Persson-Berg" w:date="2024-04-15T16:16:00Z">
        <w:r w:rsidR="00B918DD">
          <w:rPr>
            <w:rFonts w:asciiTheme="minorBidi" w:hAnsiTheme="minorBidi" w:cstheme="minorBidi"/>
          </w:rPr>
          <w:t xml:space="preserve"> </w:t>
        </w:r>
      </w:ins>
    </w:p>
    <w:p w14:paraId="087E94D7" w14:textId="3C9786C7" w:rsidR="008422F6" w:rsidRDefault="008422F6" w:rsidP="00342168">
      <w:pPr>
        <w:rPr>
          <w:rFonts w:asciiTheme="minorBidi" w:hAnsiTheme="minorBidi" w:cstheme="minorBidi"/>
        </w:rPr>
      </w:pPr>
      <w:r w:rsidRPr="00DE3FAD">
        <w:rPr>
          <w:rFonts w:asciiTheme="minorBidi" w:hAnsiTheme="minorBidi" w:cstheme="minorBidi"/>
        </w:rPr>
        <w:t>The promotor’s full name and address along with</w:t>
      </w:r>
      <w:del w:id="32" w:author="Kajsa Persson-Berg" w:date="2024-04-15T16:16:00Z">
        <w:r w:rsidRPr="00DE3FAD" w:rsidDel="00B918DD">
          <w:rPr>
            <w:rFonts w:asciiTheme="minorBidi" w:hAnsiTheme="minorBidi" w:cstheme="minorBidi"/>
          </w:rPr>
          <w:delText xml:space="preserve">  </w:delText>
        </w:r>
      </w:del>
      <w:ins w:id="33" w:author="Kajsa Persson-Berg" w:date="2024-04-15T16:16:00Z">
        <w:r w:rsidR="00B918DD">
          <w:rPr>
            <w:rFonts w:asciiTheme="minorBidi" w:hAnsiTheme="minorBidi" w:cstheme="minorBidi"/>
          </w:rPr>
          <w:t xml:space="preserve"> </w:t>
        </w:r>
      </w:ins>
      <w:r w:rsidR="00AE267B">
        <w:rPr>
          <w:rFonts w:asciiTheme="minorBidi" w:hAnsiTheme="minorBidi" w:cstheme="minorBidi"/>
        </w:rPr>
        <w:t xml:space="preserve">information on how to </w:t>
      </w:r>
      <w:r w:rsidR="00FE5D0A">
        <w:rPr>
          <w:rFonts w:asciiTheme="minorBidi" w:hAnsiTheme="minorBidi" w:cstheme="minorBidi"/>
        </w:rPr>
        <w:t>ask</w:t>
      </w:r>
      <w:del w:id="34" w:author="Kajsa Persson-Berg" w:date="2024-04-15T16:16:00Z">
        <w:r w:rsidR="00FE5D0A" w:rsidDel="00B918DD">
          <w:rPr>
            <w:rFonts w:asciiTheme="minorBidi" w:hAnsiTheme="minorBidi" w:cstheme="minorBidi"/>
          </w:rPr>
          <w:delText xml:space="preserve"> </w:delText>
        </w:r>
        <w:r w:rsidR="00AE267B" w:rsidDel="00B918DD">
          <w:rPr>
            <w:rFonts w:asciiTheme="minorBidi" w:hAnsiTheme="minorBidi" w:cstheme="minorBidi"/>
          </w:rPr>
          <w:delText xml:space="preserve"> </w:delText>
        </w:r>
      </w:del>
      <w:del w:id="35" w:author="Kajsa Persson-Berg" w:date="2024-04-15T16:17:00Z">
        <w:r w:rsidRPr="00DE3FAD" w:rsidDel="00FE02C1">
          <w:rPr>
            <w:rFonts w:asciiTheme="minorBidi" w:hAnsiTheme="minorBidi" w:cstheme="minorBidi"/>
          </w:rPr>
          <w:delText xml:space="preserve"> </w:delText>
        </w:r>
      </w:del>
      <w:ins w:id="36" w:author="Kajsa Persson-Berg" w:date="2024-04-15T16:17:00Z">
        <w:r w:rsidR="00FE02C1">
          <w:rPr>
            <w:rFonts w:asciiTheme="minorBidi" w:hAnsiTheme="minorBidi" w:cstheme="minorBidi"/>
          </w:rPr>
          <w:t xml:space="preserve"> </w:t>
        </w:r>
      </w:ins>
      <w:r w:rsidRPr="00DE3FAD">
        <w:rPr>
          <w:rFonts w:asciiTheme="minorBidi" w:hAnsiTheme="minorBidi" w:cstheme="minorBidi"/>
        </w:rPr>
        <w:t>questions or</w:t>
      </w:r>
      <w:del w:id="37" w:author="Kajsa Persson-Berg" w:date="2024-04-15T16:16:00Z">
        <w:r w:rsidRPr="00DE3FAD" w:rsidDel="00B918DD">
          <w:rPr>
            <w:rFonts w:asciiTheme="minorBidi" w:hAnsiTheme="minorBidi" w:cstheme="minorBidi"/>
          </w:rPr>
          <w:delText xml:space="preserve">  </w:delText>
        </w:r>
      </w:del>
      <w:ins w:id="38" w:author="Kajsa Persson-Berg" w:date="2024-04-15T16:16:00Z">
        <w:r w:rsidR="00B918DD">
          <w:rPr>
            <w:rFonts w:asciiTheme="minorBidi" w:hAnsiTheme="minorBidi" w:cstheme="minorBidi"/>
          </w:rPr>
          <w:t xml:space="preserve"> </w:t>
        </w:r>
      </w:ins>
      <w:r w:rsidR="00FE5D0A">
        <w:rPr>
          <w:rFonts w:asciiTheme="minorBidi" w:hAnsiTheme="minorBidi" w:cstheme="minorBidi"/>
        </w:rPr>
        <w:t xml:space="preserve">lodge </w:t>
      </w:r>
      <w:proofErr w:type="gramStart"/>
      <w:r w:rsidRPr="00DE3FAD">
        <w:rPr>
          <w:rFonts w:asciiTheme="minorBidi" w:hAnsiTheme="minorBidi" w:cstheme="minorBidi"/>
        </w:rPr>
        <w:t xml:space="preserve">complaints </w:t>
      </w:r>
      <w:r w:rsidR="00A846B5">
        <w:rPr>
          <w:rFonts w:asciiTheme="minorBidi" w:hAnsiTheme="minorBidi" w:cstheme="minorBidi"/>
        </w:rPr>
        <w:t>.</w:t>
      </w:r>
      <w:proofErr w:type="gramEnd"/>
      <w:r w:rsidR="00A846B5">
        <w:rPr>
          <w:rFonts w:asciiTheme="minorBidi" w:hAnsiTheme="minorBidi" w:cstheme="minorBidi"/>
        </w:rPr>
        <w:t xml:space="preserve"> </w:t>
      </w:r>
      <w:r w:rsidRPr="00DE3FAD">
        <w:rPr>
          <w:rFonts w:asciiTheme="minorBidi" w:hAnsiTheme="minorBidi" w:cstheme="minorBidi"/>
        </w:rPr>
        <w:t xml:space="preserve">Promotions claiming to support a charitable cause should not exaggerate the contribution derived from the campaign. Consumers should be informed, before purchasing the promoted product, how much of the price will be allocated for the cause or the total donation amount. </w:t>
      </w:r>
    </w:p>
    <w:p w14:paraId="11D8D014" w14:textId="77777777" w:rsidR="00A846B5" w:rsidRPr="00DE3FAD" w:rsidRDefault="00A846B5" w:rsidP="00342168">
      <w:pPr>
        <w:rPr>
          <w:rFonts w:asciiTheme="minorBidi" w:hAnsiTheme="minorBidi" w:cstheme="minorBidi"/>
        </w:rPr>
      </w:pPr>
    </w:p>
    <w:p w14:paraId="7B20A17E" w14:textId="07B17EE6" w:rsidR="008422F6" w:rsidRPr="00DE3FAD" w:rsidRDefault="008422F6" w:rsidP="00342168">
      <w:pPr>
        <w:rPr>
          <w:rFonts w:asciiTheme="minorBidi" w:hAnsiTheme="minorBidi" w:cstheme="minorBidi"/>
        </w:rPr>
      </w:pPr>
      <w:r w:rsidRPr="00DE3FAD">
        <w:rPr>
          <w:rFonts w:asciiTheme="minorBidi" w:hAnsiTheme="minorBidi" w:cstheme="minorBidi"/>
        </w:rPr>
        <w:t xml:space="preserve">Free entry claims should be used only if the consumer’s path to access is charged at a standard rate, meaning the consumer will not incur any communication cost beyond the maximum of that rate. If a premium rate is applied, this should be clearly disclosed. </w:t>
      </w:r>
    </w:p>
    <w:p w14:paraId="2DE0511E" w14:textId="77777777" w:rsidR="008422F6" w:rsidRPr="00DE3FAD" w:rsidRDefault="008422F6" w:rsidP="00342168">
      <w:pPr>
        <w:rPr>
          <w:rFonts w:asciiTheme="minorBidi" w:hAnsiTheme="minorBidi" w:cstheme="minorBidi"/>
          <w:b/>
          <w:bCs/>
          <w:i/>
        </w:rPr>
      </w:pPr>
    </w:p>
    <w:p w14:paraId="1194A692" w14:textId="77777777" w:rsidR="008422F6" w:rsidRDefault="008422F6" w:rsidP="00342168">
      <w:pPr>
        <w:rPr>
          <w:rFonts w:asciiTheme="minorBidi" w:hAnsiTheme="minorBidi" w:cstheme="minorBidi"/>
          <w:b/>
          <w:i/>
        </w:rPr>
      </w:pPr>
      <w:r w:rsidRPr="00DE3FAD">
        <w:rPr>
          <w:rFonts w:asciiTheme="minorBidi" w:hAnsiTheme="minorBidi" w:cstheme="minorBidi"/>
          <w:b/>
          <w:i/>
        </w:rPr>
        <w:t>Information in prize promotions</w:t>
      </w:r>
    </w:p>
    <w:p w14:paraId="0EC6EB23" w14:textId="3F5DDFF2" w:rsidR="008422F6" w:rsidRDefault="008422F6" w:rsidP="00342168">
      <w:pPr>
        <w:rPr>
          <w:rFonts w:asciiTheme="minorBidi" w:hAnsiTheme="minorBidi" w:cstheme="minorBidi"/>
        </w:rPr>
      </w:pPr>
      <w:r w:rsidRPr="00DE3FAD">
        <w:rPr>
          <w:rFonts w:asciiTheme="minorBidi" w:hAnsiTheme="minorBidi" w:cstheme="minorBidi"/>
        </w:rPr>
        <w:t>Where a sales promotion includes a prize promotion, the following information should be given to consumers, and be available prior to participation and not conditional on purchasing the main product:</w:t>
      </w:r>
    </w:p>
    <w:p w14:paraId="3CD22F3F" w14:textId="77777777" w:rsidR="00521434" w:rsidRDefault="00521434" w:rsidP="00342168">
      <w:pPr>
        <w:rPr>
          <w:rFonts w:asciiTheme="minorBidi" w:hAnsiTheme="minorBidi" w:cstheme="minorBidi"/>
        </w:rPr>
      </w:pPr>
    </w:p>
    <w:p w14:paraId="003744C2" w14:textId="0F652F11" w:rsidR="008422F6" w:rsidRPr="00DE3FAD" w:rsidRDefault="008422F6" w:rsidP="008422F6">
      <w:pPr>
        <w:pStyle w:val="Liststycke"/>
        <w:numPr>
          <w:ilvl w:val="0"/>
          <w:numId w:val="13"/>
        </w:numPr>
        <w:spacing w:after="160" w:line="259" w:lineRule="auto"/>
        <w:rPr>
          <w:rFonts w:asciiTheme="minorBidi" w:hAnsiTheme="minorBidi" w:cstheme="minorBidi"/>
        </w:rPr>
      </w:pPr>
      <w:r w:rsidRPr="00DE3FAD">
        <w:rPr>
          <w:rFonts w:asciiTheme="minorBidi" w:hAnsiTheme="minorBidi" w:cstheme="minorBidi"/>
        </w:rPr>
        <w:lastRenderedPageBreak/>
        <w:t>An overview of the entry process.</w:t>
      </w:r>
    </w:p>
    <w:p w14:paraId="63556BF0" w14:textId="5FA67DAA"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Any rules governing eligibility to participate in the prize promotion, as well as any use of data and privacy implications. </w:t>
      </w:r>
    </w:p>
    <w:p w14:paraId="5F1ACF7F" w14:textId="09D8DD17"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Costs associated with participation, excluding communication costs at or below standard rate (mail, </w:t>
      </w:r>
      <w:proofErr w:type="gramStart"/>
      <w:r w:rsidRPr="00DE3FAD">
        <w:rPr>
          <w:rFonts w:asciiTheme="minorBidi" w:hAnsiTheme="minorBidi" w:cstheme="minorBidi"/>
        </w:rPr>
        <w:t>telephone</w:t>
      </w:r>
      <w:proofErr w:type="gramEnd"/>
      <w:r w:rsidRPr="00DE3FAD">
        <w:rPr>
          <w:rFonts w:asciiTheme="minorBidi" w:hAnsiTheme="minorBidi" w:cstheme="minorBidi"/>
        </w:rPr>
        <w:t xml:space="preserve"> and other devices)</w:t>
      </w:r>
    </w:p>
    <w:p w14:paraId="22972649" w14:textId="778D7BF2"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Restrictions or limitations on the number of entries</w:t>
      </w:r>
    </w:p>
    <w:p w14:paraId="1BA48E9F" w14:textId="385A3419"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The number, </w:t>
      </w:r>
      <w:proofErr w:type="gramStart"/>
      <w:r w:rsidRPr="00DE3FAD">
        <w:rPr>
          <w:rFonts w:asciiTheme="minorBidi" w:hAnsiTheme="minorBidi" w:cstheme="minorBidi"/>
        </w:rPr>
        <w:t>value</w:t>
      </w:r>
      <w:proofErr w:type="gramEnd"/>
      <w:r w:rsidRPr="00DE3FAD">
        <w:rPr>
          <w:rFonts w:asciiTheme="minorBidi" w:hAnsiTheme="minorBidi" w:cstheme="minorBidi"/>
        </w:rPr>
        <w:t xml:space="preserve"> and nature of prizes to be awarded. If a cash alternative is available instead of a prize, that should be communicated. </w:t>
      </w:r>
    </w:p>
    <w:p w14:paraId="130023E9" w14:textId="1C635D6A"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For skills contests, the nature of the contest and the criteria for judging the entries.</w:t>
      </w:r>
    </w:p>
    <w:p w14:paraId="076E5353" w14:textId="510102D4"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The procedure for selecting winners and awarding prizes. </w:t>
      </w:r>
    </w:p>
    <w:p w14:paraId="2E7F5B0A" w14:textId="7D35CF9A"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 The</w:t>
      </w:r>
      <w:r w:rsidR="00FE5D0A">
        <w:rPr>
          <w:rFonts w:asciiTheme="minorBidi" w:hAnsiTheme="minorBidi" w:cstheme="minorBidi"/>
        </w:rPr>
        <w:t xml:space="preserve"> starting and </w:t>
      </w:r>
      <w:r w:rsidRPr="00DE3FAD">
        <w:rPr>
          <w:rFonts w:asciiTheme="minorBidi" w:hAnsiTheme="minorBidi" w:cstheme="minorBidi"/>
        </w:rPr>
        <w:t>closing</w:t>
      </w:r>
      <w:del w:id="39" w:author="Kajsa Persson-Berg" w:date="2024-04-15T16:16:00Z">
        <w:r w:rsidRPr="00DE3FAD" w:rsidDel="00B918DD">
          <w:rPr>
            <w:rFonts w:asciiTheme="minorBidi" w:hAnsiTheme="minorBidi" w:cstheme="minorBidi"/>
          </w:rPr>
          <w:delText xml:space="preserve">  </w:delText>
        </w:r>
      </w:del>
      <w:ins w:id="40" w:author="Kajsa Persson-Berg" w:date="2024-04-15T16:16:00Z">
        <w:r w:rsidR="00B918DD">
          <w:rPr>
            <w:rFonts w:asciiTheme="minorBidi" w:hAnsiTheme="minorBidi" w:cstheme="minorBidi"/>
          </w:rPr>
          <w:t xml:space="preserve"> </w:t>
        </w:r>
      </w:ins>
      <w:r w:rsidR="00FE5D0A">
        <w:rPr>
          <w:rFonts w:asciiTheme="minorBidi" w:hAnsiTheme="minorBidi" w:cstheme="minorBidi"/>
        </w:rPr>
        <w:t xml:space="preserve">dates </w:t>
      </w:r>
      <w:r w:rsidR="00C161A0">
        <w:rPr>
          <w:rFonts w:asciiTheme="minorBidi" w:hAnsiTheme="minorBidi" w:cstheme="minorBidi"/>
        </w:rPr>
        <w:t xml:space="preserve">procedure </w:t>
      </w:r>
      <w:r w:rsidRPr="00DE3FAD">
        <w:rPr>
          <w:rFonts w:asciiTheme="minorBidi" w:hAnsiTheme="minorBidi" w:cstheme="minorBidi"/>
        </w:rPr>
        <w:t>of the competition.</w:t>
      </w:r>
    </w:p>
    <w:p w14:paraId="66D457D6" w14:textId="6F0A8784"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The timeline and procedure for notifying winners and publicizing results. </w:t>
      </w:r>
    </w:p>
    <w:p w14:paraId="7B3A9856" w14:textId="01FDB437"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Possible tax liabilities for winners. </w:t>
      </w:r>
    </w:p>
    <w:p w14:paraId="11F31527" w14:textId="2B035F0F"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The</w:t>
      </w:r>
      <w:r w:rsidR="00C161A0">
        <w:rPr>
          <w:rFonts w:asciiTheme="minorBidi" w:hAnsiTheme="minorBidi" w:cstheme="minorBidi"/>
        </w:rPr>
        <w:t xml:space="preserve"> procedure and</w:t>
      </w:r>
      <w:r w:rsidRPr="00DE3FAD">
        <w:rPr>
          <w:rFonts w:asciiTheme="minorBidi" w:hAnsiTheme="minorBidi" w:cstheme="minorBidi"/>
        </w:rPr>
        <w:t xml:space="preserve"> time frame </w:t>
      </w:r>
      <w:r w:rsidR="00C161A0">
        <w:rPr>
          <w:rFonts w:asciiTheme="minorBidi" w:hAnsiTheme="minorBidi" w:cstheme="minorBidi"/>
        </w:rPr>
        <w:t xml:space="preserve">for collecting prizes. </w:t>
      </w:r>
    </w:p>
    <w:p w14:paraId="357F4106" w14:textId="3B629B17"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Where a jury is involved, the composition of the jury, or the criteria for selecting its </w:t>
      </w:r>
      <w:proofErr w:type="gramStart"/>
      <w:r w:rsidRPr="00DE3FAD">
        <w:rPr>
          <w:rFonts w:asciiTheme="minorBidi" w:hAnsiTheme="minorBidi" w:cstheme="minorBidi"/>
        </w:rPr>
        <w:t>members</w:t>
      </w:r>
      <w:proofErr w:type="gramEnd"/>
    </w:p>
    <w:p w14:paraId="6DEE646F" w14:textId="77777777" w:rsidR="008422F6" w:rsidRPr="00DE3FAD" w:rsidRDefault="008422F6" w:rsidP="008422F6">
      <w:pPr>
        <w:numPr>
          <w:ilvl w:val="0"/>
          <w:numId w:val="9"/>
        </w:numPr>
        <w:spacing w:after="160" w:line="259" w:lineRule="auto"/>
        <w:rPr>
          <w:rFonts w:asciiTheme="minorBidi" w:hAnsiTheme="minorBidi" w:cstheme="minorBidi"/>
        </w:rPr>
      </w:pPr>
      <w:r w:rsidRPr="00DE3FAD">
        <w:rPr>
          <w:rFonts w:asciiTheme="minorBidi" w:hAnsiTheme="minorBidi" w:cstheme="minorBidi"/>
        </w:rPr>
        <w:t xml:space="preserve">If winners’ images, quotes, </w:t>
      </w:r>
      <w:proofErr w:type="spellStart"/>
      <w:r w:rsidRPr="00DE3FAD">
        <w:rPr>
          <w:rFonts w:asciiTheme="minorBidi" w:hAnsiTheme="minorBidi" w:cstheme="minorBidi"/>
        </w:rPr>
        <w:t>audiovisual</w:t>
      </w:r>
      <w:proofErr w:type="spellEnd"/>
      <w:r w:rsidRPr="00DE3FAD">
        <w:rPr>
          <w:rFonts w:asciiTheme="minorBidi" w:hAnsiTheme="minorBidi" w:cstheme="minorBidi"/>
        </w:rPr>
        <w:t xml:space="preserve"> </w:t>
      </w:r>
      <w:proofErr w:type="gramStart"/>
      <w:r w:rsidRPr="00DE3FAD">
        <w:rPr>
          <w:rFonts w:asciiTheme="minorBidi" w:hAnsiTheme="minorBidi" w:cstheme="minorBidi"/>
        </w:rPr>
        <w:t>content</w:t>
      </w:r>
      <w:proofErr w:type="gramEnd"/>
      <w:r w:rsidRPr="00DE3FAD">
        <w:rPr>
          <w:rFonts w:asciiTheme="minorBidi" w:hAnsiTheme="minorBidi" w:cstheme="minorBidi"/>
        </w:rPr>
        <w:t xml:space="preserve"> or winning contributions will be used in post-event activities and the terms for their use. </w:t>
      </w:r>
    </w:p>
    <w:p w14:paraId="6225D8B7" w14:textId="77777777" w:rsidR="008422F6" w:rsidRDefault="008422F6" w:rsidP="00342168">
      <w:pPr>
        <w:rPr>
          <w:rFonts w:asciiTheme="minorBidi" w:hAnsiTheme="minorBidi" w:cstheme="minorBidi"/>
          <w:b/>
        </w:rPr>
      </w:pPr>
      <w:bookmarkStart w:id="41" w:name="_Toc133218552"/>
      <w:r w:rsidRPr="00DE3FAD">
        <w:rPr>
          <w:rFonts w:asciiTheme="minorBidi" w:hAnsiTheme="minorBidi" w:cstheme="minorBidi"/>
          <w:b/>
        </w:rPr>
        <w:t>Article A7 – Presentation to intermediaries</w:t>
      </w:r>
      <w:bookmarkEnd w:id="41"/>
    </w:p>
    <w:p w14:paraId="425A3B3A" w14:textId="77777777" w:rsidR="006744F9" w:rsidRPr="00DE3FAD" w:rsidRDefault="006744F9" w:rsidP="00342168">
      <w:pPr>
        <w:rPr>
          <w:rFonts w:asciiTheme="minorBidi" w:hAnsiTheme="minorBidi" w:cstheme="minorBidi"/>
          <w:b/>
        </w:rPr>
      </w:pPr>
    </w:p>
    <w:p w14:paraId="60F7D612" w14:textId="7EB800E2" w:rsidR="008422F6" w:rsidRDefault="008422F6" w:rsidP="00EE100B">
      <w:pPr>
        <w:rPr>
          <w:rFonts w:asciiTheme="minorBidi" w:hAnsiTheme="minorBidi" w:cstheme="minorBidi"/>
        </w:rPr>
      </w:pPr>
      <w:r w:rsidRPr="00DE3FAD">
        <w:rPr>
          <w:rFonts w:asciiTheme="minorBidi" w:hAnsiTheme="minorBidi" w:cstheme="minorBidi"/>
        </w:rPr>
        <w:t xml:space="preserve">Sales promotions should be executed according to plan </w:t>
      </w:r>
      <w:proofErr w:type="gramStart"/>
      <w:r w:rsidRPr="00DE3FAD">
        <w:rPr>
          <w:rFonts w:asciiTheme="minorBidi" w:hAnsiTheme="minorBidi" w:cstheme="minorBidi"/>
        </w:rPr>
        <w:t>so as to</w:t>
      </w:r>
      <w:proofErr w:type="gramEnd"/>
      <w:r w:rsidRPr="00DE3FAD">
        <w:rPr>
          <w:rFonts w:asciiTheme="minorBidi" w:hAnsiTheme="minorBidi" w:cstheme="minorBidi"/>
        </w:rPr>
        <w:t xml:space="preserve"> meet consumers’ legitimate expectations.</w:t>
      </w:r>
      <w:del w:id="42" w:author="Kajsa Persson-Berg" w:date="2024-04-15T16:16:00Z">
        <w:r w:rsidRPr="00DE3FAD" w:rsidDel="00B918DD">
          <w:rPr>
            <w:rFonts w:asciiTheme="minorBidi" w:hAnsiTheme="minorBidi" w:cstheme="minorBidi"/>
          </w:rPr>
          <w:delText xml:space="preserve">  </w:delText>
        </w:r>
      </w:del>
      <w:ins w:id="43" w:author="Kajsa Persson-Berg" w:date="2024-04-15T16:16:00Z">
        <w:r w:rsidR="00B918DD">
          <w:rPr>
            <w:rFonts w:asciiTheme="minorBidi" w:hAnsiTheme="minorBidi" w:cstheme="minorBidi"/>
          </w:rPr>
          <w:t xml:space="preserve"> </w:t>
        </w:r>
      </w:ins>
      <w:r w:rsidRPr="00DE3FAD">
        <w:rPr>
          <w:rFonts w:asciiTheme="minorBidi" w:hAnsiTheme="minorBidi" w:cstheme="minorBidi"/>
        </w:rPr>
        <w:t xml:space="preserve">Promotions should be clearly presented so intermediaries involved can evaluate the services and commitments required of them. Detailed information should be provided on: </w:t>
      </w:r>
    </w:p>
    <w:p w14:paraId="6C7346B9" w14:textId="77777777" w:rsidR="00DA0CE1" w:rsidRPr="00DE3FAD" w:rsidRDefault="00DA0CE1" w:rsidP="00EE100B">
      <w:pPr>
        <w:rPr>
          <w:rFonts w:asciiTheme="minorBidi" w:hAnsiTheme="minorBidi" w:cstheme="minorBidi"/>
        </w:rPr>
      </w:pPr>
    </w:p>
    <w:p w14:paraId="1EDC5878" w14:textId="505FE4FE" w:rsidR="008422F6" w:rsidRPr="00DE3FAD" w:rsidRDefault="008422F6" w:rsidP="008422F6">
      <w:pPr>
        <w:numPr>
          <w:ilvl w:val="0"/>
          <w:numId w:val="10"/>
        </w:numPr>
        <w:spacing w:after="160" w:line="259" w:lineRule="auto"/>
        <w:rPr>
          <w:rFonts w:asciiTheme="minorBidi" w:hAnsiTheme="minorBidi" w:cstheme="minorBidi"/>
        </w:rPr>
      </w:pPr>
      <w:r w:rsidRPr="00DE3FAD">
        <w:rPr>
          <w:rFonts w:asciiTheme="minorBidi" w:hAnsiTheme="minorBidi" w:cstheme="minorBidi"/>
        </w:rPr>
        <w:t xml:space="preserve">The organisation, structure and scope of the promotion, including schedule and time </w:t>
      </w:r>
      <w:proofErr w:type="gramStart"/>
      <w:r w:rsidRPr="00DE3FAD">
        <w:rPr>
          <w:rFonts w:asciiTheme="minorBidi" w:hAnsiTheme="minorBidi" w:cstheme="minorBidi"/>
        </w:rPr>
        <w:t>constraints</w:t>
      </w:r>
      <w:proofErr w:type="gramEnd"/>
    </w:p>
    <w:p w14:paraId="063AA49A" w14:textId="77777777" w:rsidR="008422F6" w:rsidRPr="00DE3FAD" w:rsidRDefault="008422F6" w:rsidP="008422F6">
      <w:pPr>
        <w:numPr>
          <w:ilvl w:val="0"/>
          <w:numId w:val="10"/>
        </w:numPr>
        <w:spacing w:after="160" w:line="259" w:lineRule="auto"/>
        <w:rPr>
          <w:rFonts w:asciiTheme="minorBidi" w:hAnsiTheme="minorBidi" w:cstheme="minorBidi"/>
        </w:rPr>
      </w:pPr>
      <w:r w:rsidRPr="00DE3FAD">
        <w:rPr>
          <w:rFonts w:asciiTheme="minorBidi" w:hAnsiTheme="minorBidi" w:cstheme="minorBidi"/>
        </w:rPr>
        <w:t xml:space="preserve"> How the promotion will be presented to the trade and to the public</w:t>
      </w:r>
    </w:p>
    <w:p w14:paraId="12C9537B" w14:textId="77777777" w:rsidR="008422F6" w:rsidRPr="00DE3FAD" w:rsidRDefault="008422F6" w:rsidP="008422F6">
      <w:pPr>
        <w:numPr>
          <w:ilvl w:val="0"/>
          <w:numId w:val="10"/>
        </w:numPr>
        <w:spacing w:after="160" w:line="259" w:lineRule="auto"/>
        <w:rPr>
          <w:rFonts w:asciiTheme="minorBidi" w:hAnsiTheme="minorBidi" w:cstheme="minorBidi"/>
        </w:rPr>
      </w:pPr>
      <w:r w:rsidRPr="00DE3FAD">
        <w:rPr>
          <w:rFonts w:asciiTheme="minorBidi" w:hAnsiTheme="minorBidi" w:cstheme="minorBidi"/>
        </w:rPr>
        <w:t>The conditions for participation</w:t>
      </w:r>
    </w:p>
    <w:p w14:paraId="50945D9D" w14:textId="77777777" w:rsidR="008422F6" w:rsidRPr="00DE3FAD" w:rsidRDefault="008422F6" w:rsidP="008422F6">
      <w:pPr>
        <w:numPr>
          <w:ilvl w:val="0"/>
          <w:numId w:val="10"/>
        </w:numPr>
        <w:spacing w:after="160" w:line="259" w:lineRule="auto"/>
        <w:rPr>
          <w:rFonts w:asciiTheme="minorBidi" w:hAnsiTheme="minorBidi" w:cstheme="minorBidi"/>
        </w:rPr>
      </w:pPr>
      <w:r w:rsidRPr="00DE3FAD">
        <w:rPr>
          <w:rFonts w:asciiTheme="minorBidi" w:hAnsiTheme="minorBidi" w:cstheme="minorBidi"/>
        </w:rPr>
        <w:t>The financial implications for intermediaries</w:t>
      </w:r>
    </w:p>
    <w:p w14:paraId="66D83842" w14:textId="77777777" w:rsidR="008422F6" w:rsidRPr="00DE3FAD" w:rsidRDefault="008422F6" w:rsidP="008422F6">
      <w:pPr>
        <w:numPr>
          <w:ilvl w:val="0"/>
          <w:numId w:val="10"/>
        </w:numPr>
        <w:spacing w:after="160" w:line="259" w:lineRule="auto"/>
        <w:rPr>
          <w:rFonts w:asciiTheme="minorBidi" w:hAnsiTheme="minorBidi" w:cstheme="minorBidi"/>
        </w:rPr>
      </w:pPr>
      <w:r w:rsidRPr="00DE3FAD">
        <w:rPr>
          <w:rFonts w:asciiTheme="minorBidi" w:hAnsiTheme="minorBidi" w:cstheme="minorBidi"/>
        </w:rPr>
        <w:t xml:space="preserve">Any special administrative duties required of </w:t>
      </w:r>
      <w:proofErr w:type="gramStart"/>
      <w:r w:rsidRPr="00DE3FAD">
        <w:rPr>
          <w:rFonts w:asciiTheme="minorBidi" w:hAnsiTheme="minorBidi" w:cstheme="minorBidi"/>
        </w:rPr>
        <w:t>intermediaries</w:t>
      </w:r>
      <w:proofErr w:type="gramEnd"/>
    </w:p>
    <w:p w14:paraId="08451F26" w14:textId="77777777" w:rsidR="008422F6" w:rsidRDefault="008422F6" w:rsidP="00342168">
      <w:pPr>
        <w:rPr>
          <w:rFonts w:asciiTheme="minorBidi" w:hAnsiTheme="minorBidi" w:cstheme="minorBidi"/>
          <w:b/>
        </w:rPr>
      </w:pPr>
      <w:bookmarkStart w:id="44" w:name="_Toc133218553"/>
      <w:r w:rsidRPr="00DE3FAD">
        <w:rPr>
          <w:rFonts w:asciiTheme="minorBidi" w:hAnsiTheme="minorBidi" w:cstheme="minorBidi"/>
          <w:b/>
        </w:rPr>
        <w:t>Article A8 – Particular obligations of promoters</w:t>
      </w:r>
      <w:bookmarkEnd w:id="44"/>
    </w:p>
    <w:p w14:paraId="3A0848D7" w14:textId="77777777" w:rsidR="006744F9" w:rsidRPr="00DE3FAD" w:rsidRDefault="006744F9" w:rsidP="00342168">
      <w:pPr>
        <w:rPr>
          <w:rFonts w:asciiTheme="minorBidi" w:hAnsiTheme="minorBidi" w:cstheme="minorBidi"/>
          <w:b/>
        </w:rPr>
      </w:pPr>
    </w:p>
    <w:p w14:paraId="5EC8B9BD" w14:textId="77777777" w:rsidR="008422F6" w:rsidRDefault="008422F6" w:rsidP="00EE100B">
      <w:pPr>
        <w:rPr>
          <w:rFonts w:asciiTheme="minorBidi" w:hAnsiTheme="minorBidi" w:cstheme="minorBidi"/>
          <w:b/>
          <w:i/>
        </w:rPr>
      </w:pPr>
      <w:r w:rsidRPr="00DE3FAD">
        <w:rPr>
          <w:rFonts w:asciiTheme="minorBidi" w:hAnsiTheme="minorBidi" w:cstheme="minorBidi"/>
          <w:b/>
          <w:i/>
        </w:rPr>
        <w:t xml:space="preserve">Interests of intermediaries and employees </w:t>
      </w:r>
    </w:p>
    <w:p w14:paraId="558A65B2" w14:textId="77777777" w:rsidR="008422F6" w:rsidRPr="00DE3FAD" w:rsidRDefault="008422F6" w:rsidP="00EE100B">
      <w:pPr>
        <w:rPr>
          <w:rFonts w:asciiTheme="minorBidi" w:hAnsiTheme="minorBidi" w:cstheme="minorBidi"/>
        </w:rPr>
      </w:pPr>
      <w:r w:rsidRPr="00DE3FAD">
        <w:rPr>
          <w:rFonts w:asciiTheme="minorBidi" w:hAnsiTheme="minorBidi" w:cstheme="minorBidi"/>
        </w:rPr>
        <w:t xml:space="preserve">Sales promotions should be devised and administered with due regard to the legitimate interests of intermediaries and should respect their freedom of decision. Promotions should not unfairly interfere with intermediaries’ other business activities, including any contractual relationship between an intermediary and consumers. Employees of intermediaries should not be invited to assist in any promotion without prior permission of their employer. </w:t>
      </w:r>
    </w:p>
    <w:p w14:paraId="396C35EE" w14:textId="77777777" w:rsidR="008422F6" w:rsidRPr="00DE3FAD" w:rsidRDefault="008422F6" w:rsidP="00342168">
      <w:pPr>
        <w:rPr>
          <w:rFonts w:asciiTheme="minorBidi" w:hAnsiTheme="minorBidi" w:cstheme="minorBidi"/>
          <w:b/>
        </w:rPr>
      </w:pPr>
    </w:p>
    <w:p w14:paraId="0983B849" w14:textId="2A82EED0" w:rsidR="008422F6" w:rsidRDefault="008422F6" w:rsidP="00342168">
      <w:pPr>
        <w:rPr>
          <w:rFonts w:asciiTheme="minorBidi" w:hAnsiTheme="minorBidi" w:cstheme="minorBidi"/>
          <w:b/>
          <w:i/>
        </w:rPr>
      </w:pPr>
      <w:r w:rsidRPr="00DE3FAD">
        <w:rPr>
          <w:rFonts w:asciiTheme="minorBidi" w:hAnsiTheme="minorBidi" w:cstheme="minorBidi"/>
          <w:b/>
          <w:i/>
        </w:rPr>
        <w:lastRenderedPageBreak/>
        <w:t>Timely delivery of products and materials to intermediaries</w:t>
      </w:r>
    </w:p>
    <w:p w14:paraId="1D41848A" w14:textId="77777777" w:rsidR="008422F6" w:rsidRPr="00DE3FAD" w:rsidRDefault="008422F6" w:rsidP="00967054">
      <w:pPr>
        <w:rPr>
          <w:rFonts w:asciiTheme="minorBidi" w:hAnsiTheme="minorBidi" w:cstheme="minorBidi"/>
        </w:rPr>
      </w:pPr>
      <w:r w:rsidRPr="00DE3FAD">
        <w:rPr>
          <w:rFonts w:asciiTheme="minorBidi" w:hAnsiTheme="minorBidi" w:cstheme="minorBidi"/>
        </w:rPr>
        <w:t xml:space="preserve">All products, including promotional items and other relevant material, should be delivered to intermediaries within a timeframe that aligns reasonably with any time restrictions placed on the promotional offer. </w:t>
      </w:r>
    </w:p>
    <w:p w14:paraId="75866890" w14:textId="77777777" w:rsidR="008422F6" w:rsidRPr="00DE3FAD" w:rsidRDefault="008422F6" w:rsidP="00342168">
      <w:pPr>
        <w:rPr>
          <w:rFonts w:asciiTheme="minorBidi" w:hAnsiTheme="minorBidi" w:cstheme="minorBidi"/>
          <w:bCs/>
          <w:iCs/>
        </w:rPr>
      </w:pPr>
    </w:p>
    <w:p w14:paraId="33447FA8" w14:textId="77777777" w:rsidR="008422F6" w:rsidRDefault="008422F6" w:rsidP="00342168">
      <w:pPr>
        <w:rPr>
          <w:rFonts w:asciiTheme="minorBidi" w:hAnsiTheme="minorBidi" w:cstheme="minorBidi"/>
          <w:b/>
        </w:rPr>
      </w:pPr>
      <w:bookmarkStart w:id="45" w:name="_Toc133218554"/>
      <w:r w:rsidRPr="00DE3FAD">
        <w:rPr>
          <w:rFonts w:asciiTheme="minorBidi" w:hAnsiTheme="minorBidi" w:cstheme="minorBidi"/>
          <w:b/>
        </w:rPr>
        <w:t>Article A9 – Particular obligations of intermediaries</w:t>
      </w:r>
      <w:bookmarkEnd w:id="45"/>
    </w:p>
    <w:p w14:paraId="4C98E799" w14:textId="77777777" w:rsidR="006744F9" w:rsidRPr="00DE3FAD" w:rsidRDefault="006744F9" w:rsidP="00342168">
      <w:pPr>
        <w:rPr>
          <w:rFonts w:asciiTheme="minorBidi" w:hAnsiTheme="minorBidi" w:cstheme="minorBidi"/>
          <w:b/>
        </w:rPr>
      </w:pPr>
    </w:p>
    <w:p w14:paraId="65E21689" w14:textId="77777777" w:rsidR="008422F6" w:rsidRPr="00DE3FAD" w:rsidRDefault="008422F6" w:rsidP="00342168">
      <w:pPr>
        <w:rPr>
          <w:rFonts w:asciiTheme="minorBidi" w:hAnsiTheme="minorBidi" w:cstheme="minorBidi"/>
          <w:b/>
          <w:i/>
        </w:rPr>
      </w:pPr>
      <w:r w:rsidRPr="00DE3FAD">
        <w:rPr>
          <w:rFonts w:asciiTheme="minorBidi" w:hAnsiTheme="minorBidi" w:cstheme="minorBidi"/>
          <w:b/>
          <w:i/>
        </w:rPr>
        <w:t>Honesty</w:t>
      </w:r>
    </w:p>
    <w:p w14:paraId="2D87830D" w14:textId="539C1BE2" w:rsidR="008422F6" w:rsidRPr="00DE3FAD" w:rsidRDefault="008422F6" w:rsidP="00342168">
      <w:pPr>
        <w:rPr>
          <w:rFonts w:asciiTheme="minorBidi" w:hAnsiTheme="minorBidi" w:cstheme="minorBidi"/>
          <w:bCs/>
          <w:iCs/>
        </w:rPr>
      </w:pPr>
      <w:r w:rsidRPr="00DE3FAD">
        <w:rPr>
          <w:rFonts w:asciiTheme="minorBidi" w:hAnsiTheme="minorBidi" w:cstheme="minorBidi"/>
        </w:rPr>
        <w:t>Sales promotions which have been accepted by the intermediaries should be fairly and honestly managed, and properly administered by them and their employees</w:t>
      </w:r>
      <w:r w:rsidR="00950857">
        <w:rPr>
          <w:rFonts w:asciiTheme="minorBidi" w:hAnsiTheme="minorBidi" w:cstheme="minorBidi"/>
        </w:rPr>
        <w:t>.</w:t>
      </w:r>
    </w:p>
    <w:p w14:paraId="59E82256" w14:textId="77777777" w:rsidR="007E5D41" w:rsidRDefault="007E5D41" w:rsidP="00342168">
      <w:pPr>
        <w:rPr>
          <w:rFonts w:asciiTheme="minorBidi" w:hAnsiTheme="minorBidi" w:cstheme="minorBidi"/>
        </w:rPr>
      </w:pPr>
    </w:p>
    <w:p w14:paraId="3218298F" w14:textId="36CFB88F" w:rsidR="008422F6" w:rsidRPr="00DE3FAD" w:rsidRDefault="008422F6" w:rsidP="00342168">
      <w:pPr>
        <w:rPr>
          <w:rFonts w:asciiTheme="minorBidi" w:hAnsiTheme="minorBidi" w:cstheme="minorBidi"/>
          <w:b/>
          <w:i/>
        </w:rPr>
      </w:pPr>
      <w:r w:rsidRPr="00DE3FAD">
        <w:rPr>
          <w:rFonts w:asciiTheme="minorBidi" w:hAnsiTheme="minorBidi" w:cstheme="minorBidi"/>
          <w:b/>
          <w:i/>
        </w:rPr>
        <w:t>Misrepresentation</w:t>
      </w:r>
    </w:p>
    <w:p w14:paraId="63FF0E97" w14:textId="77777777" w:rsidR="008422F6" w:rsidRPr="00DE3FAD" w:rsidRDefault="008422F6" w:rsidP="00927FAD">
      <w:pPr>
        <w:rPr>
          <w:rFonts w:asciiTheme="minorBidi" w:hAnsiTheme="minorBidi" w:cstheme="minorBidi"/>
        </w:rPr>
      </w:pPr>
      <w:r w:rsidRPr="00DE3FAD">
        <w:rPr>
          <w:rFonts w:asciiTheme="minorBidi" w:hAnsiTheme="minorBidi" w:cstheme="minorBidi"/>
        </w:rPr>
        <w:t xml:space="preserve">Sales promotions that place any specific responsibilities on the intermediaries should be managed by them in a way that avoids any potential misrepresentation of the offer’s terms, value, eligibility, </w:t>
      </w:r>
      <w:proofErr w:type="gramStart"/>
      <w:r w:rsidRPr="00DE3FAD">
        <w:rPr>
          <w:rFonts w:asciiTheme="minorBidi" w:hAnsiTheme="minorBidi" w:cstheme="minorBidi"/>
        </w:rPr>
        <w:t>limitations</w:t>
      </w:r>
      <w:proofErr w:type="gramEnd"/>
      <w:r w:rsidRPr="00DE3FAD">
        <w:rPr>
          <w:rFonts w:asciiTheme="minorBidi" w:hAnsiTheme="minorBidi" w:cstheme="minorBidi"/>
        </w:rPr>
        <w:t xml:space="preserve"> or availability.</w:t>
      </w:r>
    </w:p>
    <w:p w14:paraId="1369B798" w14:textId="77777777" w:rsidR="007E5D41" w:rsidRDefault="007E5D41" w:rsidP="00927FAD">
      <w:pPr>
        <w:rPr>
          <w:rFonts w:asciiTheme="minorBidi" w:hAnsiTheme="minorBidi" w:cstheme="minorBidi"/>
        </w:rPr>
      </w:pPr>
    </w:p>
    <w:p w14:paraId="4ADFA72C" w14:textId="0669189A" w:rsidR="008422F6" w:rsidRPr="00DE3FAD" w:rsidRDefault="008422F6" w:rsidP="00927FAD">
      <w:pPr>
        <w:rPr>
          <w:rFonts w:asciiTheme="minorBidi" w:hAnsiTheme="minorBidi" w:cstheme="minorBidi"/>
        </w:rPr>
      </w:pPr>
      <w:r w:rsidRPr="00DE3FAD">
        <w:rPr>
          <w:rFonts w:asciiTheme="minorBidi" w:hAnsiTheme="minorBidi" w:cstheme="minorBidi"/>
        </w:rPr>
        <w:t xml:space="preserve">Intermediaries should specifically adhere to the plan and conditions as outlined by the promoter. No changes to the agreed arrangements, such as modifying the time-limit, should be made by the intermediary without the prior </w:t>
      </w:r>
      <w:r w:rsidR="00C161A0">
        <w:rPr>
          <w:rFonts w:asciiTheme="minorBidi" w:hAnsiTheme="minorBidi" w:cstheme="minorBidi"/>
        </w:rPr>
        <w:t>consent by</w:t>
      </w:r>
      <w:del w:id="46" w:author="Kajsa Persson-Berg" w:date="2024-04-15T16:16:00Z">
        <w:r w:rsidR="00C161A0" w:rsidDel="00B918DD">
          <w:rPr>
            <w:rFonts w:asciiTheme="minorBidi" w:hAnsiTheme="minorBidi" w:cstheme="minorBidi"/>
          </w:rPr>
          <w:delText xml:space="preserve"> </w:delText>
        </w:r>
        <w:r w:rsidRPr="00DE3FAD" w:rsidDel="00B918DD">
          <w:rPr>
            <w:rFonts w:asciiTheme="minorBidi" w:hAnsiTheme="minorBidi" w:cstheme="minorBidi"/>
          </w:rPr>
          <w:delText xml:space="preserve"> </w:delText>
        </w:r>
      </w:del>
      <w:ins w:id="47" w:author="Kajsa Persson-Berg" w:date="2024-04-15T16:16:00Z">
        <w:r w:rsidR="00B918DD">
          <w:rPr>
            <w:rFonts w:asciiTheme="minorBidi" w:hAnsiTheme="minorBidi" w:cstheme="minorBidi"/>
          </w:rPr>
          <w:t xml:space="preserve"> </w:t>
        </w:r>
      </w:ins>
      <w:r w:rsidRPr="00DE3FAD">
        <w:rPr>
          <w:rFonts w:asciiTheme="minorBidi" w:hAnsiTheme="minorBidi" w:cstheme="minorBidi"/>
        </w:rPr>
        <w:t>the promoter.</w:t>
      </w:r>
    </w:p>
    <w:p w14:paraId="4121D5F0" w14:textId="77777777" w:rsidR="008422F6" w:rsidRPr="00DE3FAD" w:rsidRDefault="008422F6" w:rsidP="00342168">
      <w:pPr>
        <w:rPr>
          <w:rFonts w:asciiTheme="minorBidi" w:hAnsiTheme="minorBidi" w:cstheme="minorBidi"/>
          <w:b/>
          <w:bCs/>
        </w:rPr>
      </w:pPr>
      <w:bookmarkStart w:id="48" w:name="_Toc133218555"/>
    </w:p>
    <w:p w14:paraId="4A19413D" w14:textId="77777777" w:rsidR="008422F6" w:rsidRDefault="008422F6" w:rsidP="00342168">
      <w:pPr>
        <w:rPr>
          <w:rFonts w:asciiTheme="minorBidi" w:hAnsiTheme="minorBidi" w:cstheme="minorBidi"/>
          <w:b/>
        </w:rPr>
      </w:pPr>
      <w:r w:rsidRPr="00DE3FAD">
        <w:rPr>
          <w:rFonts w:asciiTheme="minorBidi" w:hAnsiTheme="minorBidi" w:cstheme="minorBidi"/>
          <w:b/>
        </w:rPr>
        <w:t>Article A10 – Responsibility</w:t>
      </w:r>
      <w:bookmarkEnd w:id="48"/>
    </w:p>
    <w:p w14:paraId="59E76392" w14:textId="77777777" w:rsidR="00D11658" w:rsidRPr="00DE3FAD" w:rsidRDefault="00D11658" w:rsidP="00342168">
      <w:pPr>
        <w:rPr>
          <w:rFonts w:asciiTheme="minorBidi" w:hAnsiTheme="minorBidi" w:cstheme="minorBidi"/>
          <w:b/>
        </w:rPr>
      </w:pPr>
    </w:p>
    <w:p w14:paraId="45E88DF6" w14:textId="5FAFA943" w:rsidR="008422F6" w:rsidRPr="00DE3FAD" w:rsidRDefault="008422F6" w:rsidP="00342168">
      <w:pPr>
        <w:rPr>
          <w:rFonts w:asciiTheme="minorBidi" w:hAnsiTheme="minorBidi" w:cstheme="minorBidi"/>
        </w:rPr>
      </w:pPr>
      <w:r w:rsidRPr="00DE3FAD">
        <w:rPr>
          <w:rFonts w:asciiTheme="minorBidi" w:hAnsiTheme="minorBidi" w:cstheme="minorBidi"/>
        </w:rPr>
        <w:t xml:space="preserve">Promotors bear the primary responsibility for observing the Code, assuming the ultimate responsibility for all aspects of their sales promotions, of whatever kind, </w:t>
      </w:r>
      <w:proofErr w:type="gramStart"/>
      <w:r w:rsidRPr="00DE3FAD">
        <w:rPr>
          <w:rFonts w:asciiTheme="minorBidi" w:hAnsiTheme="minorBidi" w:cstheme="minorBidi"/>
        </w:rPr>
        <w:t>delivery</w:t>
      </w:r>
      <w:proofErr w:type="gramEnd"/>
      <w:r w:rsidRPr="00DE3FAD">
        <w:rPr>
          <w:rFonts w:asciiTheme="minorBidi" w:hAnsiTheme="minorBidi" w:cstheme="minorBidi"/>
        </w:rPr>
        <w:t xml:space="preserve"> or content.</w:t>
      </w:r>
    </w:p>
    <w:p w14:paraId="6205C839" w14:textId="77777777" w:rsidR="007E5D41" w:rsidRDefault="007E5D41">
      <w:pPr>
        <w:rPr>
          <w:rFonts w:asciiTheme="minorBidi" w:hAnsiTheme="minorBidi" w:cstheme="minorBidi"/>
        </w:rPr>
      </w:pPr>
    </w:p>
    <w:p w14:paraId="1B9DB4C3" w14:textId="70FD5996" w:rsidR="007E5D41" w:rsidRDefault="008422F6">
      <w:pPr>
        <w:rPr>
          <w:rFonts w:asciiTheme="minorBidi" w:hAnsiTheme="minorBidi" w:cstheme="minorBidi"/>
        </w:rPr>
      </w:pPr>
      <w:r w:rsidRPr="00DE3FAD">
        <w:rPr>
          <w:rFonts w:asciiTheme="minorBidi" w:hAnsiTheme="minorBidi" w:cstheme="minorBidi"/>
        </w:rPr>
        <w:t xml:space="preserve">Anyone taking part in the planning, creation, </w:t>
      </w:r>
      <w:proofErr w:type="gramStart"/>
      <w:r w:rsidRPr="00DE3FAD">
        <w:rPr>
          <w:rFonts w:asciiTheme="minorBidi" w:hAnsiTheme="minorBidi" w:cstheme="minorBidi"/>
        </w:rPr>
        <w:t>implementation</w:t>
      </w:r>
      <w:proofErr w:type="gramEnd"/>
      <w:r w:rsidRPr="00DE3FAD">
        <w:rPr>
          <w:rFonts w:asciiTheme="minorBidi" w:hAnsiTheme="minorBidi" w:cstheme="minorBidi"/>
        </w:rPr>
        <w:t xml:space="preserve"> or execution of any sales promotion has a degree of responsibility, as defined in Article 24 of the General Provisions.</w:t>
      </w:r>
      <w:r w:rsidR="00EA1014">
        <w:rPr>
          <w:rFonts w:asciiTheme="minorBidi" w:hAnsiTheme="minorBidi" w:cstheme="minorBidi"/>
        </w:rPr>
        <w:t xml:space="preserve"> </w:t>
      </w:r>
    </w:p>
    <w:p w14:paraId="2845777F" w14:textId="0C2C5171" w:rsidR="008422F6" w:rsidRPr="00DE3FAD" w:rsidRDefault="008422F6">
      <w:pPr>
        <w:rPr>
          <w:rFonts w:asciiTheme="minorBidi" w:hAnsiTheme="minorBidi" w:cstheme="minorBidi"/>
        </w:rPr>
      </w:pPr>
      <w:r w:rsidRPr="00DE3FAD">
        <w:rPr>
          <w:rFonts w:asciiTheme="minorBidi" w:hAnsiTheme="minorBidi" w:cstheme="minorBidi"/>
        </w:rPr>
        <w:t xml:space="preserve">This responsibility includes ensuring Code compliance towards intermediaries, consumers, and any other parties affected or likely to be affected by the promotion. </w:t>
      </w:r>
    </w:p>
    <w:p w14:paraId="43E3774B" w14:textId="77777777" w:rsidR="00A90BE6" w:rsidRPr="00DE3FAD" w:rsidRDefault="00A90BE6" w:rsidP="0031249D">
      <w:pPr>
        <w:jc w:val="both"/>
        <w:rPr>
          <w:rFonts w:asciiTheme="minorBidi" w:hAnsiTheme="minorBidi" w:cstheme="minorBidi"/>
          <w:b/>
          <w:bCs/>
          <w:sz w:val="24"/>
          <w:szCs w:val="24"/>
        </w:rPr>
      </w:pPr>
    </w:p>
    <w:sectPr w:rsidR="00A90BE6" w:rsidRPr="00DE3FAD">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CC Sweden" w:date="2024-04-15T16:47:00Z" w:initials="ICCSWE">
    <w:p w14:paraId="31736412" w14:textId="77777777" w:rsidR="00244B36" w:rsidRDefault="00244B36" w:rsidP="00244B36">
      <w:r>
        <w:rPr>
          <w:rStyle w:val="Kommentarsreferens"/>
        </w:rPr>
        <w:annotationRef/>
      </w:r>
      <w:r>
        <w:rPr>
          <w:rFonts w:asciiTheme="minorHAnsi" w:eastAsiaTheme="minorHAnsi" w:hAnsiTheme="minorHAnsi" w:cstheme="minorBidi"/>
          <w:color w:val="000000"/>
          <w:sz w:val="20"/>
          <w:szCs w:val="20"/>
          <w:lang w:val="sv-SE" w:eastAsia="en-US"/>
        </w:rPr>
        <w:t xml:space="preserve">We suggest the following introduction: </w:t>
      </w:r>
    </w:p>
    <w:p w14:paraId="7736F017" w14:textId="77777777" w:rsidR="00244B36" w:rsidRDefault="00244B36" w:rsidP="00244B36">
      <w:r>
        <w:rPr>
          <w:rFonts w:asciiTheme="minorHAnsi" w:eastAsiaTheme="minorHAnsi" w:hAnsiTheme="minorHAnsi" w:cstheme="minorBidi"/>
          <w:sz w:val="20"/>
          <w:szCs w:val="20"/>
          <w:lang w:val="sv-SE" w:eastAsia="en-US"/>
        </w:rPr>
        <w:t xml:space="preserve">This Chapter is to be read in conjunction with the General Provisions as well as the chapters relating to the scope, application and definitions of the Code (Chapters II–III). This chapter is a subset and a further specification of the principles set out in those chapters, which all apply to sales promotion. Terms used here have the same meaning as in the General Definitions above, unless stated otherwise. Terms specific to sales promotion are defined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6F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189AC" w16cex:dateUtc="2024-04-15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6F017" w16cid:durableId="2A618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CE0C" w14:textId="77777777" w:rsidR="00A90510" w:rsidRDefault="00A90510" w:rsidP="007C48F4">
      <w:r>
        <w:separator/>
      </w:r>
    </w:p>
  </w:endnote>
  <w:endnote w:type="continuationSeparator" w:id="0">
    <w:p w14:paraId="273E2D23" w14:textId="77777777" w:rsidR="00A90510" w:rsidRDefault="00A90510" w:rsidP="007C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llix">
    <w:altName w:val="Calibri"/>
    <w:panose1 w:val="020B0604020202020204"/>
    <w:charset w:val="4D"/>
    <w:family w:val="auto"/>
    <w:notTrueType/>
    <w:pitch w:val="variable"/>
    <w:sig w:usb0="A10000EF" w:usb1="0000207A" w:usb2="00000000" w:usb3="00000000" w:csb0="00000093"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199705"/>
      <w:docPartObj>
        <w:docPartGallery w:val="Page Numbers (Bottom of Page)"/>
        <w:docPartUnique/>
      </w:docPartObj>
    </w:sdtPr>
    <w:sdtEndPr>
      <w:rPr>
        <w:rFonts w:ascii="Helvetica" w:hAnsi="Helvetica" w:cs="Helvetica"/>
      </w:rPr>
    </w:sdtEndPr>
    <w:sdtContent>
      <w:p w14:paraId="31E5BE6B" w14:textId="67CB8BD3" w:rsidR="002D04FF" w:rsidRPr="002D04FF" w:rsidRDefault="00A90BE6" w:rsidP="002D04FF">
        <w:pPr>
          <w:pStyle w:val="Sidfot"/>
          <w:ind w:right="110"/>
          <w:jc w:val="right"/>
          <w:rPr>
            <w:rFonts w:ascii="Helvetica" w:hAnsi="Helvetica" w:cs="Helvetica"/>
          </w:rPr>
        </w:pPr>
        <w:r w:rsidRPr="0020471C">
          <w:rPr>
            <w:rFonts w:ascii="Arial" w:hAnsi="Arial" w:cs="Arial"/>
            <w:i/>
            <w:iCs/>
            <w:color w:val="FF0000"/>
            <w:sz w:val="20"/>
            <w:szCs w:val="20"/>
          </w:rPr>
          <w:t>Draft V</w:t>
        </w:r>
        <w:r w:rsidR="0020086C">
          <w:rPr>
            <w:rFonts w:ascii="Arial" w:hAnsi="Arial" w:cs="Arial"/>
            <w:i/>
            <w:iCs/>
            <w:color w:val="FF0000"/>
            <w:sz w:val="20"/>
            <w:szCs w:val="20"/>
          </w:rPr>
          <w:t>3</w:t>
        </w:r>
        <w:r w:rsidRPr="0020471C">
          <w:rPr>
            <w:rFonts w:ascii="Arial" w:hAnsi="Arial" w:cs="Arial"/>
            <w:i/>
            <w:iCs/>
            <w:color w:val="FF0000"/>
            <w:sz w:val="20"/>
            <w:szCs w:val="20"/>
          </w:rPr>
          <w:t xml:space="preserve"> </w:t>
        </w:r>
        <w:r w:rsidR="0020471C">
          <w:rPr>
            <w:rFonts w:ascii="Arial" w:hAnsi="Arial" w:cs="Arial"/>
            <w:i/>
            <w:iCs/>
            <w:color w:val="FF0000"/>
            <w:sz w:val="20"/>
            <w:szCs w:val="20"/>
          </w:rPr>
          <w:t xml:space="preserve">Chapter A: Sales Promotion </w:t>
        </w:r>
        <w:r w:rsidRPr="00D30D2B">
          <w:rPr>
            <w:rFonts w:ascii="Arial" w:hAnsi="Arial" w:cs="Arial"/>
            <w:i/>
            <w:iCs/>
            <w:sz w:val="20"/>
            <w:szCs w:val="20"/>
          </w:rPr>
          <w:t>–</w:t>
        </w:r>
        <w:r w:rsidRPr="00D30D2B">
          <w:rPr>
            <w:rFonts w:ascii="Arial" w:hAnsi="Arial" w:cs="Arial"/>
            <w:sz w:val="20"/>
            <w:szCs w:val="20"/>
          </w:rPr>
          <w:t xml:space="preserve"> ICC </w:t>
        </w:r>
        <w:r w:rsidR="00D30D2B" w:rsidRPr="00D30D2B">
          <w:rPr>
            <w:rFonts w:ascii="Arial" w:hAnsi="Arial" w:cs="Arial"/>
            <w:sz w:val="20"/>
            <w:szCs w:val="20"/>
          </w:rPr>
          <w:t>Advertising and Marketing Communications Code</w:t>
        </w:r>
        <w:r w:rsidR="00D30D2B">
          <w:t xml:space="preserve"> </w:t>
        </w:r>
        <w:r w:rsidR="002D04FF" w:rsidRPr="002D04FF">
          <w:rPr>
            <w:rFonts w:ascii="Helvetica" w:hAnsi="Helvetica" w:cs="Helvetica"/>
          </w:rPr>
          <w:fldChar w:fldCharType="begin"/>
        </w:r>
        <w:r w:rsidR="002D04FF" w:rsidRPr="002D04FF">
          <w:rPr>
            <w:rFonts w:ascii="Helvetica" w:hAnsi="Helvetica" w:cs="Helvetica"/>
          </w:rPr>
          <w:instrText>PAGE   \* MERGEFORMAT</w:instrText>
        </w:r>
        <w:r w:rsidR="002D04FF" w:rsidRPr="002D04FF">
          <w:rPr>
            <w:rFonts w:ascii="Helvetica" w:hAnsi="Helvetica" w:cs="Helvetica"/>
          </w:rPr>
          <w:fldChar w:fldCharType="separate"/>
        </w:r>
        <w:r w:rsidR="002D04FF" w:rsidRPr="00D30D2B">
          <w:rPr>
            <w:rFonts w:ascii="Helvetica" w:hAnsi="Helvetica" w:cs="Helvetica"/>
          </w:rPr>
          <w:t>2</w:t>
        </w:r>
        <w:r w:rsidR="002D04FF" w:rsidRPr="002D04FF">
          <w:rPr>
            <w:rFonts w:ascii="Helvetica" w:hAnsi="Helvetica" w:cs="Helvetica"/>
          </w:rPr>
          <w:fldChar w:fldCharType="end"/>
        </w:r>
      </w:p>
    </w:sdtContent>
  </w:sdt>
  <w:p w14:paraId="0D3290AE" w14:textId="77777777" w:rsidR="002D04FF" w:rsidRDefault="002D04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1539" w14:textId="77777777" w:rsidR="00A90510" w:rsidRDefault="00A90510" w:rsidP="007C48F4">
      <w:r>
        <w:separator/>
      </w:r>
    </w:p>
  </w:footnote>
  <w:footnote w:type="continuationSeparator" w:id="0">
    <w:p w14:paraId="54F88F0C" w14:textId="77777777" w:rsidR="00A90510" w:rsidRDefault="00A90510" w:rsidP="007C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70663"/>
    <w:multiLevelType w:val="hybridMultilevel"/>
    <w:tmpl w:val="8CA038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94DDF"/>
    <w:multiLevelType w:val="hybridMultilevel"/>
    <w:tmpl w:val="4E64CD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885A82"/>
    <w:multiLevelType w:val="hybridMultilevel"/>
    <w:tmpl w:val="CDFCC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6BD0874"/>
    <w:multiLevelType w:val="hybridMultilevel"/>
    <w:tmpl w:val="EF8EC3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A903DAD"/>
    <w:multiLevelType w:val="hybridMultilevel"/>
    <w:tmpl w:val="545018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0A1252"/>
    <w:multiLevelType w:val="hybridMultilevel"/>
    <w:tmpl w:val="9D44C5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59492936">
    <w:abstractNumId w:val="6"/>
  </w:num>
  <w:num w:numId="2" w16cid:durableId="969440301">
    <w:abstractNumId w:val="3"/>
  </w:num>
  <w:num w:numId="3" w16cid:durableId="2018841788">
    <w:abstractNumId w:val="5"/>
  </w:num>
  <w:num w:numId="4" w16cid:durableId="50855978">
    <w:abstractNumId w:val="11"/>
  </w:num>
  <w:num w:numId="5" w16cid:durableId="666442636">
    <w:abstractNumId w:val="10"/>
  </w:num>
  <w:num w:numId="6" w16cid:durableId="729956952">
    <w:abstractNumId w:val="0"/>
  </w:num>
  <w:num w:numId="7" w16cid:durableId="683897547">
    <w:abstractNumId w:val="2"/>
  </w:num>
  <w:num w:numId="8" w16cid:durableId="1883594198">
    <w:abstractNumId w:val="1"/>
  </w:num>
  <w:num w:numId="9" w16cid:durableId="1556622230">
    <w:abstractNumId w:val="4"/>
  </w:num>
  <w:num w:numId="10" w16cid:durableId="1400906949">
    <w:abstractNumId w:val="9"/>
  </w:num>
  <w:num w:numId="11" w16cid:durableId="732967612">
    <w:abstractNumId w:val="13"/>
  </w:num>
  <w:num w:numId="12" w16cid:durableId="79834296">
    <w:abstractNumId w:val="12"/>
  </w:num>
  <w:num w:numId="13" w16cid:durableId="557519735">
    <w:abstractNumId w:val="7"/>
  </w:num>
  <w:num w:numId="14" w16cid:durableId="76842560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jsa Persson-Berg">
    <w15:presenceInfo w15:providerId="AD" w15:userId="S::kajsa.persson-berg@icc.se::453219f7-dc4d-41e4-9c9d-eed82b3c1de7"/>
  </w15:person>
  <w15:person w15:author="ICC Sweden">
    <w15:presenceInfo w15:providerId="None" w15:userId="ICC Swe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FE"/>
    <w:rsid w:val="00011084"/>
    <w:rsid w:val="00055886"/>
    <w:rsid w:val="000728E8"/>
    <w:rsid w:val="00092ADF"/>
    <w:rsid w:val="000A3408"/>
    <w:rsid w:val="001204CF"/>
    <w:rsid w:val="0015444B"/>
    <w:rsid w:val="00162E59"/>
    <w:rsid w:val="001774E9"/>
    <w:rsid w:val="001A2CF7"/>
    <w:rsid w:val="001C50CD"/>
    <w:rsid w:val="001E0DD8"/>
    <w:rsid w:val="001E204A"/>
    <w:rsid w:val="001E2170"/>
    <w:rsid w:val="0020086C"/>
    <w:rsid w:val="0020471C"/>
    <w:rsid w:val="00215935"/>
    <w:rsid w:val="002241BE"/>
    <w:rsid w:val="0023022A"/>
    <w:rsid w:val="00237331"/>
    <w:rsid w:val="00244B36"/>
    <w:rsid w:val="00263654"/>
    <w:rsid w:val="0027664D"/>
    <w:rsid w:val="00294D3D"/>
    <w:rsid w:val="002A2C8F"/>
    <w:rsid w:val="002B1C33"/>
    <w:rsid w:val="002C1C6F"/>
    <w:rsid w:val="002C3695"/>
    <w:rsid w:val="002C57A1"/>
    <w:rsid w:val="002D04FF"/>
    <w:rsid w:val="0031249D"/>
    <w:rsid w:val="003D214B"/>
    <w:rsid w:val="00403A6E"/>
    <w:rsid w:val="00417A3E"/>
    <w:rsid w:val="00442C2F"/>
    <w:rsid w:val="0045228E"/>
    <w:rsid w:val="00454760"/>
    <w:rsid w:val="0046263C"/>
    <w:rsid w:val="00497446"/>
    <w:rsid w:val="004B7BC8"/>
    <w:rsid w:val="00501F5E"/>
    <w:rsid w:val="00521434"/>
    <w:rsid w:val="005377AA"/>
    <w:rsid w:val="00562583"/>
    <w:rsid w:val="00582D39"/>
    <w:rsid w:val="00590ABB"/>
    <w:rsid w:val="005C5289"/>
    <w:rsid w:val="005F6476"/>
    <w:rsid w:val="006412D0"/>
    <w:rsid w:val="006744F9"/>
    <w:rsid w:val="0068693F"/>
    <w:rsid w:val="006C1AE5"/>
    <w:rsid w:val="006C48A9"/>
    <w:rsid w:val="00725CA5"/>
    <w:rsid w:val="00736278"/>
    <w:rsid w:val="007530B8"/>
    <w:rsid w:val="00762652"/>
    <w:rsid w:val="00782737"/>
    <w:rsid w:val="0079444A"/>
    <w:rsid w:val="007A2EAC"/>
    <w:rsid w:val="007B6370"/>
    <w:rsid w:val="007C48F4"/>
    <w:rsid w:val="007D3EE8"/>
    <w:rsid w:val="007E5D41"/>
    <w:rsid w:val="008106F8"/>
    <w:rsid w:val="008355EB"/>
    <w:rsid w:val="00837164"/>
    <w:rsid w:val="008422F6"/>
    <w:rsid w:val="00885D18"/>
    <w:rsid w:val="008A41E2"/>
    <w:rsid w:val="008C60B6"/>
    <w:rsid w:val="008D536F"/>
    <w:rsid w:val="008D76FE"/>
    <w:rsid w:val="009153DA"/>
    <w:rsid w:val="00937559"/>
    <w:rsid w:val="00950857"/>
    <w:rsid w:val="00954072"/>
    <w:rsid w:val="009639C6"/>
    <w:rsid w:val="009917D8"/>
    <w:rsid w:val="00995D16"/>
    <w:rsid w:val="009A5E06"/>
    <w:rsid w:val="009C49A4"/>
    <w:rsid w:val="009C712F"/>
    <w:rsid w:val="009D2230"/>
    <w:rsid w:val="00A16B4E"/>
    <w:rsid w:val="00A30CB1"/>
    <w:rsid w:val="00A614EE"/>
    <w:rsid w:val="00A62F3F"/>
    <w:rsid w:val="00A65B1C"/>
    <w:rsid w:val="00A729A0"/>
    <w:rsid w:val="00A76085"/>
    <w:rsid w:val="00A846B5"/>
    <w:rsid w:val="00A90510"/>
    <w:rsid w:val="00A90BE6"/>
    <w:rsid w:val="00AE1875"/>
    <w:rsid w:val="00AE267B"/>
    <w:rsid w:val="00AF6575"/>
    <w:rsid w:val="00B01218"/>
    <w:rsid w:val="00B23EDE"/>
    <w:rsid w:val="00B33F8E"/>
    <w:rsid w:val="00B612EE"/>
    <w:rsid w:val="00B82302"/>
    <w:rsid w:val="00B918DD"/>
    <w:rsid w:val="00BA26FA"/>
    <w:rsid w:val="00BA29B4"/>
    <w:rsid w:val="00BA3735"/>
    <w:rsid w:val="00BC34E1"/>
    <w:rsid w:val="00C0781F"/>
    <w:rsid w:val="00C161A0"/>
    <w:rsid w:val="00C262AD"/>
    <w:rsid w:val="00C310DC"/>
    <w:rsid w:val="00C34FEE"/>
    <w:rsid w:val="00C35B8A"/>
    <w:rsid w:val="00C53A81"/>
    <w:rsid w:val="00C64C0D"/>
    <w:rsid w:val="00C769EF"/>
    <w:rsid w:val="00C80FF0"/>
    <w:rsid w:val="00C835CF"/>
    <w:rsid w:val="00C91C30"/>
    <w:rsid w:val="00CA2E1B"/>
    <w:rsid w:val="00CA5230"/>
    <w:rsid w:val="00CB5067"/>
    <w:rsid w:val="00CC1621"/>
    <w:rsid w:val="00CC1994"/>
    <w:rsid w:val="00CF797E"/>
    <w:rsid w:val="00D11658"/>
    <w:rsid w:val="00D22D5F"/>
    <w:rsid w:val="00D30D2B"/>
    <w:rsid w:val="00D32D6F"/>
    <w:rsid w:val="00D705BD"/>
    <w:rsid w:val="00D76394"/>
    <w:rsid w:val="00D83FDE"/>
    <w:rsid w:val="00DA0CE1"/>
    <w:rsid w:val="00DA6FF2"/>
    <w:rsid w:val="00DE3FAD"/>
    <w:rsid w:val="00E40990"/>
    <w:rsid w:val="00E973DE"/>
    <w:rsid w:val="00EA1014"/>
    <w:rsid w:val="00EA271F"/>
    <w:rsid w:val="00EA6A55"/>
    <w:rsid w:val="00EB5DD2"/>
    <w:rsid w:val="00ED4113"/>
    <w:rsid w:val="00ED54A3"/>
    <w:rsid w:val="00ED7603"/>
    <w:rsid w:val="00EE707A"/>
    <w:rsid w:val="00F1570F"/>
    <w:rsid w:val="00F17649"/>
    <w:rsid w:val="00F458FA"/>
    <w:rsid w:val="00F5521C"/>
    <w:rsid w:val="00F76252"/>
    <w:rsid w:val="00F911BF"/>
    <w:rsid w:val="00F96967"/>
    <w:rsid w:val="00FA3068"/>
    <w:rsid w:val="00FB38B6"/>
    <w:rsid w:val="00FD6ED2"/>
    <w:rsid w:val="00FE02C1"/>
    <w:rsid w:val="00FE29BE"/>
    <w:rsid w:val="00FE5D0A"/>
    <w:rsid w:val="0350AE6D"/>
    <w:rsid w:val="03AC169A"/>
    <w:rsid w:val="0443A939"/>
    <w:rsid w:val="05106C3D"/>
    <w:rsid w:val="05503E09"/>
    <w:rsid w:val="07123AF8"/>
    <w:rsid w:val="087C6CAE"/>
    <w:rsid w:val="0D78D15C"/>
    <w:rsid w:val="104A2E23"/>
    <w:rsid w:val="1432FFE5"/>
    <w:rsid w:val="14593439"/>
    <w:rsid w:val="19B66BFC"/>
    <w:rsid w:val="1CF323B3"/>
    <w:rsid w:val="1E6C86DD"/>
    <w:rsid w:val="2029EF8C"/>
    <w:rsid w:val="250992C2"/>
    <w:rsid w:val="28A8AC48"/>
    <w:rsid w:val="2B0BD56D"/>
    <w:rsid w:val="2F5FC030"/>
    <w:rsid w:val="30B38737"/>
    <w:rsid w:val="366EA194"/>
    <w:rsid w:val="3790F3C4"/>
    <w:rsid w:val="391DA4A4"/>
    <w:rsid w:val="3BCEABB0"/>
    <w:rsid w:val="450BAC9D"/>
    <w:rsid w:val="46F3C3C0"/>
    <w:rsid w:val="4D955F9B"/>
    <w:rsid w:val="4E9631DB"/>
    <w:rsid w:val="4EE1626F"/>
    <w:rsid w:val="5038CE0E"/>
    <w:rsid w:val="50CD005D"/>
    <w:rsid w:val="52001ACF"/>
    <w:rsid w:val="52DB9B03"/>
    <w:rsid w:val="56AE261E"/>
    <w:rsid w:val="574D212B"/>
    <w:rsid w:val="59515A92"/>
    <w:rsid w:val="5B01B27E"/>
    <w:rsid w:val="5D05098E"/>
    <w:rsid w:val="5E53C3A4"/>
    <w:rsid w:val="60277770"/>
    <w:rsid w:val="6069ED2C"/>
    <w:rsid w:val="60B65976"/>
    <w:rsid w:val="612BF1DD"/>
    <w:rsid w:val="61D87AB1"/>
    <w:rsid w:val="63D72FBB"/>
    <w:rsid w:val="683F1B5B"/>
    <w:rsid w:val="6DAA9F49"/>
    <w:rsid w:val="71B097F8"/>
    <w:rsid w:val="78C3BB58"/>
    <w:rsid w:val="79387A95"/>
    <w:rsid w:val="7D99C571"/>
    <w:rsid w:val="7F97D7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63029"/>
  <w15:chartTrackingRefBased/>
  <w15:docId w15:val="{DF8B4077-C9B6-4924-B67E-23EAAFAF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F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48F4"/>
    <w:pPr>
      <w:tabs>
        <w:tab w:val="center" w:pos="4513"/>
        <w:tab w:val="right" w:pos="9026"/>
      </w:tabs>
    </w:pPr>
  </w:style>
  <w:style w:type="character" w:customStyle="1" w:styleId="SidhuvudChar">
    <w:name w:val="Sidhuvud Char"/>
    <w:basedOn w:val="Standardstycketeckensnitt"/>
    <w:link w:val="Sidhuvud"/>
    <w:uiPriority w:val="99"/>
    <w:rsid w:val="007C48F4"/>
    <w:rPr>
      <w:rFonts w:ascii="Calibri" w:hAnsi="Calibri" w:cs="Calibri"/>
    </w:rPr>
  </w:style>
  <w:style w:type="paragraph" w:styleId="Sidfot">
    <w:name w:val="footer"/>
    <w:basedOn w:val="Normal"/>
    <w:link w:val="SidfotChar"/>
    <w:uiPriority w:val="99"/>
    <w:unhideWhenUsed/>
    <w:rsid w:val="007C48F4"/>
    <w:pPr>
      <w:tabs>
        <w:tab w:val="center" w:pos="4513"/>
        <w:tab w:val="right" w:pos="9026"/>
      </w:tabs>
    </w:pPr>
  </w:style>
  <w:style w:type="character" w:customStyle="1" w:styleId="SidfotChar">
    <w:name w:val="Sidfot Char"/>
    <w:basedOn w:val="Standardstycketeckensnitt"/>
    <w:link w:val="Sidfot"/>
    <w:uiPriority w:val="99"/>
    <w:rsid w:val="007C48F4"/>
    <w:rPr>
      <w:rFonts w:ascii="Calibri" w:hAnsi="Calibri" w:cs="Calibri"/>
    </w:rPr>
  </w:style>
  <w:style w:type="paragraph" w:styleId="Revision">
    <w:name w:val="Revision"/>
    <w:hidden/>
    <w:uiPriority w:val="99"/>
    <w:semiHidden/>
    <w:rsid w:val="00B612EE"/>
    <w:pPr>
      <w:spacing w:after="0" w:line="240" w:lineRule="auto"/>
    </w:pPr>
    <w:rPr>
      <w:rFonts w:ascii="Calibri" w:hAnsi="Calibri" w:cs="Calibri"/>
    </w:rPr>
  </w:style>
  <w:style w:type="paragraph" w:styleId="Ballongtext">
    <w:name w:val="Balloon Text"/>
    <w:basedOn w:val="Normal"/>
    <w:link w:val="BallongtextChar"/>
    <w:uiPriority w:val="99"/>
    <w:semiHidden/>
    <w:unhideWhenUsed/>
    <w:rsid w:val="00C35B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35B8A"/>
    <w:rPr>
      <w:rFonts w:ascii="Segoe UI" w:hAnsi="Segoe UI" w:cs="Segoe UI"/>
      <w:sz w:val="18"/>
      <w:szCs w:val="18"/>
    </w:rPr>
  </w:style>
  <w:style w:type="paragraph" w:styleId="Liststycke">
    <w:name w:val="List Paragraph"/>
    <w:basedOn w:val="Normal"/>
    <w:uiPriority w:val="34"/>
    <w:qFormat/>
    <w:rsid w:val="00F458FA"/>
    <w:pPr>
      <w:ind w:left="720"/>
      <w:contextualSpacing/>
    </w:pPr>
  </w:style>
  <w:style w:type="paragraph" w:customStyle="1" w:styleId="Default">
    <w:name w:val="Default"/>
    <w:rsid w:val="00B33F8E"/>
    <w:pPr>
      <w:autoSpaceDE w:val="0"/>
      <w:autoSpaceDN w:val="0"/>
      <w:adjustRightInd w:val="0"/>
      <w:spacing w:after="0" w:line="240" w:lineRule="auto"/>
    </w:pPr>
    <w:rPr>
      <w:rFonts w:ascii="Gellix" w:hAnsi="Gellix" w:cs="Gellix"/>
      <w:color w:val="000000"/>
      <w:sz w:val="24"/>
      <w:szCs w:val="24"/>
      <w:lang w:val="fr-FR"/>
    </w:rPr>
  </w:style>
  <w:style w:type="character" w:styleId="Hyperlnk">
    <w:name w:val="Hyperlink"/>
    <w:basedOn w:val="Standardstycketeckensnitt"/>
    <w:uiPriority w:val="99"/>
    <w:unhideWhenUsed/>
    <w:rsid w:val="006C48A9"/>
    <w:rPr>
      <w:color w:val="0563C1" w:themeColor="hyperlink"/>
      <w:u w:val="single"/>
    </w:rPr>
  </w:style>
  <w:style w:type="character" w:styleId="Olstomnmnande">
    <w:name w:val="Unresolved Mention"/>
    <w:basedOn w:val="Standardstycketeckensnitt"/>
    <w:uiPriority w:val="99"/>
    <w:semiHidden/>
    <w:unhideWhenUsed/>
    <w:rsid w:val="006C48A9"/>
    <w:rPr>
      <w:color w:val="605E5C"/>
      <w:shd w:val="clear" w:color="auto" w:fill="E1DFDD"/>
    </w:rPr>
  </w:style>
  <w:style w:type="paragraph" w:styleId="Kommentarer">
    <w:name w:val="annotation text"/>
    <w:basedOn w:val="Normal"/>
    <w:link w:val="KommentarerChar"/>
    <w:uiPriority w:val="99"/>
    <w:unhideWhenUsed/>
    <w:rsid w:val="008422F6"/>
    <w:pPr>
      <w:spacing w:after="160"/>
    </w:pPr>
    <w:rPr>
      <w:rFonts w:asciiTheme="minorHAnsi" w:eastAsiaTheme="minorHAnsi" w:hAnsiTheme="minorHAnsi" w:cstheme="minorBidi"/>
      <w:sz w:val="20"/>
      <w:szCs w:val="20"/>
      <w:lang w:val="sv-SE" w:eastAsia="en-US"/>
    </w:rPr>
  </w:style>
  <w:style w:type="character" w:customStyle="1" w:styleId="KommentarerChar">
    <w:name w:val="Kommentarer Char"/>
    <w:basedOn w:val="Standardstycketeckensnitt"/>
    <w:link w:val="Kommentarer"/>
    <w:uiPriority w:val="99"/>
    <w:rsid w:val="008422F6"/>
    <w:rPr>
      <w:rFonts w:eastAsiaTheme="minorHAnsi"/>
      <w:sz w:val="20"/>
      <w:szCs w:val="20"/>
      <w:lang w:val="sv-SE" w:eastAsia="en-US"/>
    </w:rPr>
  </w:style>
  <w:style w:type="character" w:styleId="Kommentarsreferens">
    <w:name w:val="annotation reference"/>
    <w:basedOn w:val="Standardstycketeckensnitt"/>
    <w:uiPriority w:val="99"/>
    <w:semiHidden/>
    <w:unhideWhenUsed/>
    <w:rsid w:val="00ED4113"/>
    <w:rPr>
      <w:sz w:val="16"/>
      <w:szCs w:val="16"/>
    </w:rPr>
  </w:style>
  <w:style w:type="paragraph" w:styleId="Kommentarsmne">
    <w:name w:val="annotation subject"/>
    <w:basedOn w:val="Kommentarer"/>
    <w:next w:val="Kommentarer"/>
    <w:link w:val="KommentarsmneChar"/>
    <w:uiPriority w:val="99"/>
    <w:semiHidden/>
    <w:unhideWhenUsed/>
    <w:rsid w:val="00ED4113"/>
    <w:pPr>
      <w:spacing w:after="0"/>
    </w:pPr>
    <w:rPr>
      <w:rFonts w:ascii="Calibri" w:eastAsiaTheme="minorEastAsia" w:hAnsi="Calibri" w:cs="Calibri"/>
      <w:b/>
      <w:bCs/>
      <w:lang w:val="en-GB" w:eastAsia="zh-CN"/>
    </w:rPr>
  </w:style>
  <w:style w:type="character" w:customStyle="1" w:styleId="KommentarsmneChar">
    <w:name w:val="Kommentarsämne Char"/>
    <w:basedOn w:val="KommentarerChar"/>
    <w:link w:val="Kommentarsmne"/>
    <w:uiPriority w:val="99"/>
    <w:semiHidden/>
    <w:rsid w:val="00ED4113"/>
    <w:rPr>
      <w:rFonts w:ascii="Calibri" w:eastAsiaTheme="minorHAnsi" w:hAnsi="Calibri" w:cs="Calibri"/>
      <w:b/>
      <w:bCs/>
      <w:sz w:val="20"/>
      <w:szCs w:val="2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1917">
      <w:bodyDiv w:val="1"/>
      <w:marLeft w:val="0"/>
      <w:marRight w:val="0"/>
      <w:marTop w:val="0"/>
      <w:marBottom w:val="0"/>
      <w:divBdr>
        <w:top w:val="none" w:sz="0" w:space="0" w:color="auto"/>
        <w:left w:val="none" w:sz="0" w:space="0" w:color="auto"/>
        <w:bottom w:val="none" w:sz="0" w:space="0" w:color="auto"/>
        <w:right w:val="none" w:sz="0" w:space="0" w:color="auto"/>
      </w:divBdr>
    </w:div>
    <w:div w:id="21298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6b9808-7eec-4557-8a10-cd7b08f26e01">
      <Terms xmlns="http://schemas.microsoft.com/office/infopath/2007/PartnerControls"/>
    </lcf76f155ced4ddcb4097134ff3c332f>
    <TaxCatchAll xmlns="accf3299-9573-4a58-beeb-36e55a0a02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77AE-2855-47CC-871D-A7E6EEAB1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C9A70-9334-4748-9292-827D6B39077C}">
  <ds:schemaRefs>
    <ds:schemaRef ds:uri="http://schemas.microsoft.com/sharepoint/v3/contenttype/forms"/>
  </ds:schemaRefs>
</ds:datastoreItem>
</file>

<file path=customXml/itemProps3.xml><?xml version="1.0" encoding="utf-8"?>
<ds:datastoreItem xmlns:ds="http://schemas.openxmlformats.org/officeDocument/2006/customXml" ds:itemID="{97870290-759D-4D6E-AEA0-3DD920EFD86C}">
  <ds:schemaRefs>
    <ds:schemaRef ds:uri="http://schemas.microsoft.com/office/2006/metadata/properties"/>
    <ds:schemaRef ds:uri="http://schemas.microsoft.com/office/infopath/2007/PartnerControls"/>
    <ds:schemaRef ds:uri="b46b9808-7eec-4557-8a10-cd7b08f26e01"/>
    <ds:schemaRef ds:uri="accf3299-9573-4a58-beeb-36e55a0a02b7"/>
  </ds:schemaRefs>
</ds:datastoreItem>
</file>

<file path=customXml/itemProps4.xml><?xml version="1.0" encoding="utf-8"?>
<ds:datastoreItem xmlns:ds="http://schemas.openxmlformats.org/officeDocument/2006/customXml" ds:itemID="{EA4E7C27-A375-1747-9B8C-294F6E20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2140</Words>
  <Characters>12488</Characters>
  <Application>Microsoft Office Word</Application>
  <DocSecurity>0</DocSecurity>
  <Lines>104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International Chamber of Commerce</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ICC Sweden</cp:lastModifiedBy>
  <cp:revision>25</cp:revision>
  <dcterms:created xsi:type="dcterms:W3CDTF">2024-03-15T13:35:00Z</dcterms:created>
  <dcterms:modified xsi:type="dcterms:W3CDTF">2024-04-15T14:47:00Z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y fmtid="{D5CDD505-2E9C-101B-9397-08002B2CF9AE}" pid="4" name="_dlc_DocIdItemGuid">
    <vt:lpwstr>4d0e8c44-1fff-45ce-a9d3-cfa35e8c0236</vt:lpwstr>
  </property>
  <property fmtid="{D5CDD505-2E9C-101B-9397-08002B2CF9AE}" pid="5" name="GrammarlyDocumentId">
    <vt:lpwstr>9813d3ee9ed0fe27d96dc7e79d3803222544b9f4cb5f8a801ad329ee1e562a69</vt:lpwstr>
  </property>
</Properties>
</file>