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19773919" w:displacedByCustomXml="next"/>
    <w:bookmarkStart w:id="1" w:name="_Toc119773676" w:displacedByCustomXml="next"/>
    <w:bookmarkStart w:id="2" w:name="_Toc133218542" w:displacedByCustomXml="next"/>
    <w:bookmarkStart w:id="3" w:name="_Toc133218543" w:displacedByCustomXml="next"/>
    <w:bookmarkStart w:id="4" w:name="_Toc133218556" w:displacedByCustomXml="next"/>
    <w:sdt>
      <w:sdtPr>
        <w:rPr>
          <w:rFonts w:ascii="GarmdITC Lt BT" w:eastAsia="Times New Roman" w:hAnsi="GarmdITC Lt BT" w:cs="Times New Roman"/>
          <w:lang w:val="fr-FR" w:eastAsia="fr-FR"/>
        </w:rPr>
        <w:id w:val="-584995180"/>
        <w:docPartObj>
          <w:docPartGallery w:val="Cover Pages"/>
          <w:docPartUnique/>
        </w:docPartObj>
      </w:sdtPr>
      <w:sdtEndPr>
        <w:rPr>
          <w:rFonts w:eastAsiaTheme="majorEastAsia"/>
          <w:caps/>
          <w:noProof/>
        </w:rPr>
      </w:sdtEndPr>
      <w:sdtContent>
        <w:sdt>
          <w:sdtPr>
            <w:rPr>
              <w:rFonts w:ascii="GarmdITC Lt BT" w:eastAsia="Times New Roman" w:hAnsi="GarmdITC Lt BT" w:cs="Times New Roman"/>
              <w:lang w:val="fr-FR" w:eastAsia="fr-FR"/>
            </w:rPr>
            <w:id w:val="-1367516252"/>
            <w:docPartObj>
              <w:docPartGallery w:val="Cover Pages"/>
              <w:docPartUnique/>
            </w:docPartObj>
          </w:sdtPr>
          <w:sdtEndPr>
            <w:rPr>
              <w:rFonts w:ascii="Arial" w:eastAsiaTheme="majorEastAsia" w:hAnsi="Arial" w:cstheme="minorBidi"/>
              <w:caps/>
              <w:noProof/>
              <w:lang w:val="en-US" w:eastAsia="en-US"/>
            </w:rPr>
          </w:sdtEndPr>
          <w:sdtContent>
            <w:p w14:paraId="5AB6B694" w14:textId="03711712" w:rsidR="00E86CD0" w:rsidRDefault="00E86CD0" w:rsidP="00E86CD0">
              <w:pPr>
                <w:spacing w:after="0" w:line="240" w:lineRule="auto"/>
                <w:textAlignment w:val="baseline"/>
                <w:rPr>
                  <w:rFonts w:eastAsia="Arial"/>
                  <w:b/>
                  <w:color w:val="000000"/>
                  <w:spacing w:val="-5"/>
                  <w:sz w:val="24"/>
                  <w:szCs w:val="24"/>
                </w:rPr>
              </w:pPr>
            </w:p>
            <w:p w14:paraId="68009AB1" w14:textId="77777777" w:rsidR="00B00616" w:rsidRPr="00DE3FAD" w:rsidRDefault="00B00616" w:rsidP="00B00616">
              <w:pPr>
                <w:rPr>
                  <w:rFonts w:asciiTheme="minorBidi" w:hAnsiTheme="minorBidi"/>
                  <w:b/>
                  <w:bCs/>
                  <w:i/>
                  <w:iCs/>
                  <w:color w:val="FF0000"/>
                  <w:sz w:val="28"/>
                  <w:szCs w:val="28"/>
                </w:rPr>
              </w:pPr>
              <w:bookmarkStart w:id="5" w:name="_Toc133218608"/>
              <w:bookmarkStart w:id="6" w:name="_Toc133218609"/>
              <w:bookmarkEnd w:id="4"/>
              <w:bookmarkEnd w:id="3"/>
              <w:bookmarkEnd w:id="2"/>
              <w:bookmarkEnd w:id="1"/>
              <w:bookmarkEnd w:id="0"/>
              <w:r w:rsidRPr="00DE3FAD">
                <w:rPr>
                  <w:rFonts w:asciiTheme="minorBidi" w:hAnsiTheme="minorBidi"/>
                  <w:b/>
                  <w:bCs/>
                  <w:i/>
                  <w:iCs/>
                  <w:color w:val="FF0000"/>
                  <w:sz w:val="28"/>
                  <w:szCs w:val="28"/>
                </w:rPr>
                <w:t>CRTF</w:t>
              </w:r>
              <w:r>
                <w:rPr>
                  <w:rFonts w:asciiTheme="minorBidi" w:hAnsiTheme="minorBidi"/>
                  <w:b/>
                  <w:bCs/>
                  <w:i/>
                  <w:iCs/>
                  <w:color w:val="FF0000"/>
                  <w:sz w:val="28"/>
                  <w:szCs w:val="28"/>
                </w:rPr>
                <w:t>/</w:t>
              </w:r>
              <w:r w:rsidRPr="00DE3FAD">
                <w:rPr>
                  <w:rFonts w:asciiTheme="minorBidi" w:hAnsiTheme="minorBidi"/>
                  <w:b/>
                  <w:bCs/>
                  <w:i/>
                  <w:iCs/>
                  <w:color w:val="FF0000"/>
                  <w:sz w:val="28"/>
                  <w:szCs w:val="28"/>
                </w:rPr>
                <w:t>NC/CO V</w:t>
              </w:r>
              <w:r>
                <w:rPr>
                  <w:rFonts w:asciiTheme="minorBidi" w:hAnsiTheme="minorBidi"/>
                  <w:b/>
                  <w:bCs/>
                  <w:i/>
                  <w:iCs/>
                  <w:color w:val="FF0000"/>
                  <w:sz w:val="28"/>
                  <w:szCs w:val="28"/>
                </w:rPr>
                <w:t>1</w:t>
              </w:r>
              <w:r w:rsidRPr="00DE3FAD">
                <w:rPr>
                  <w:rFonts w:asciiTheme="minorBidi" w:hAnsiTheme="minorBidi"/>
                  <w:b/>
                  <w:bCs/>
                  <w:i/>
                  <w:iCs/>
                  <w:color w:val="FF0000"/>
                  <w:sz w:val="28"/>
                  <w:szCs w:val="28"/>
                </w:rPr>
                <w:t xml:space="preserve"> DRAFT – January 2024</w:t>
              </w:r>
            </w:p>
            <w:bookmarkEnd w:id="5"/>
            <w:p w14:paraId="5AB6B97C" w14:textId="77777777" w:rsidR="00A54573" w:rsidRPr="008F4537" w:rsidRDefault="00A54573" w:rsidP="00D807C2">
              <w:pPr>
                <w:rPr>
                  <w:rFonts w:cs="Arial"/>
                  <w:b/>
                  <w:bCs/>
                  <w:iCs/>
                  <w:sz w:val="28"/>
                  <w:szCs w:val="28"/>
                  <w:lang w:val="en-GB"/>
                </w:rPr>
              </w:pPr>
              <w:r w:rsidRPr="008F4537">
                <w:rPr>
                  <w:rFonts w:cs="Arial"/>
                  <w:b/>
                  <w:bCs/>
                  <w:iCs/>
                  <w:sz w:val="28"/>
                  <w:szCs w:val="28"/>
                  <w:lang w:val="en-GB"/>
                </w:rPr>
                <w:t xml:space="preserve">Chapter </w:t>
              </w:r>
              <w:r>
                <w:rPr>
                  <w:rFonts w:cs="Arial"/>
                  <w:b/>
                  <w:bCs/>
                  <w:iCs/>
                  <w:sz w:val="28"/>
                  <w:szCs w:val="28"/>
                  <w:lang w:val="en-GB"/>
                </w:rPr>
                <w:t>D</w:t>
              </w:r>
              <w:r w:rsidRPr="008F4537">
                <w:rPr>
                  <w:rFonts w:cs="Arial"/>
                  <w:b/>
                  <w:bCs/>
                  <w:iCs/>
                  <w:sz w:val="28"/>
                  <w:szCs w:val="28"/>
                  <w:lang w:val="en-GB"/>
                </w:rPr>
                <w:t xml:space="preserve">: Environmental Claims in </w:t>
              </w:r>
              <w:bookmarkEnd w:id="6"/>
              <w:r w:rsidRPr="008F4537">
                <w:rPr>
                  <w:rFonts w:cs="Arial"/>
                  <w:b/>
                  <w:bCs/>
                  <w:iCs/>
                  <w:sz w:val="28"/>
                  <w:szCs w:val="28"/>
                  <w:lang w:val="en-GB"/>
                </w:rPr>
                <w:t>Marketing Communications</w:t>
              </w:r>
            </w:p>
            <w:p w14:paraId="5AB6B97D" w14:textId="77777777" w:rsidR="00A54573" w:rsidRDefault="00A54573" w:rsidP="00A54573">
              <w:pPr>
                <w:spacing w:after="0" w:line="240" w:lineRule="auto"/>
                <w:rPr>
                  <w:del w:id="7" w:author="Author" w:date="2024-01-24T11:06:00Z"/>
                  <w:rFonts w:cs="Arial"/>
                  <w:lang w:val="en-GB"/>
                </w:rPr>
              </w:pPr>
            </w:p>
            <w:p w14:paraId="5AB6B97E" w14:textId="77777777" w:rsidR="00A54573" w:rsidRPr="008F4537" w:rsidRDefault="00A54573" w:rsidP="004A247A">
              <w:pPr>
                <w:spacing w:after="0" w:line="240" w:lineRule="auto"/>
                <w:rPr>
                  <w:rFonts w:cs="Arial"/>
                  <w:lang w:val="en-GB"/>
                </w:rPr>
              </w:pPr>
              <w:r w:rsidRPr="008F4537">
                <w:rPr>
                  <w:rFonts w:cs="Arial"/>
                  <w:lang w:val="en-GB"/>
                </w:rPr>
                <w:t xml:space="preserve">This chapter is to be read in conjunction with the General Provisions </w:t>
              </w:r>
              <w:r w:rsidR="007A7AF6">
                <w:rPr>
                  <w:rFonts w:cs="Arial"/>
                  <w:lang w:val="en-GB"/>
                </w:rPr>
                <w:t xml:space="preserve">and Definitions </w:t>
              </w:r>
              <w:r w:rsidRPr="008F4537">
                <w:rPr>
                  <w:rFonts w:cs="Arial"/>
                  <w:lang w:val="en-GB"/>
                </w:rPr>
                <w:t>on Advertising and Marketing Communication</w:t>
              </w:r>
              <w:r w:rsidR="007A7AF6">
                <w:rPr>
                  <w:rFonts w:cs="Arial"/>
                  <w:lang w:val="en-GB"/>
                </w:rPr>
                <w:t>s</w:t>
              </w:r>
              <w:r w:rsidRPr="008F4537">
                <w:rPr>
                  <w:rFonts w:cs="Arial"/>
                  <w:lang w:val="en-GB"/>
                </w:rPr>
                <w:t xml:space="preserve"> </w:t>
              </w:r>
              <w:r w:rsidR="00781F83" w:rsidRPr="00E85ED8">
                <w:rPr>
                  <w:rFonts w:cs="Arial"/>
                  <w:lang w:val="en-GB"/>
                </w:rPr>
                <w:t>and the Introduction regarding interpretation, application, jurisdiction</w:t>
              </w:r>
              <w:ins w:id="8" w:author="Author" w:date="2024-01-24T11:06:00Z">
                <w:r w:rsidR="00716BE3" w:rsidRPr="00E85ED8">
                  <w:rPr>
                    <w:rFonts w:cs="Arial"/>
                    <w:lang w:val="en-GB"/>
                  </w:rPr>
                  <w:t>,</w:t>
                </w:r>
              </w:ins>
              <w:r w:rsidR="00781F83" w:rsidRPr="00E85ED8">
                <w:rPr>
                  <w:rFonts w:cs="Arial"/>
                  <w:lang w:val="en-GB"/>
                </w:rPr>
                <w:t xml:space="preserve"> and rel</w:t>
              </w:r>
              <w:r w:rsidR="00781F83">
                <w:rPr>
                  <w:rFonts w:cs="Arial"/>
                  <w:lang w:val="en-GB"/>
                </w:rPr>
                <w:t>ationship with the law</w:t>
              </w:r>
              <w:r w:rsidRPr="008F4537">
                <w:rPr>
                  <w:rFonts w:cs="Arial"/>
                  <w:lang w:val="en-GB"/>
                </w:rPr>
                <w:t>. Additional guidance for marketers interested in environmental claims is available in the ICC Framework for Responsible Environmental Marketing Communications.</w:t>
              </w:r>
            </w:p>
            <w:p w14:paraId="5AB6B97F" w14:textId="77777777" w:rsidR="00A54573" w:rsidRPr="004A247A" w:rsidRDefault="00A54573" w:rsidP="004A247A">
              <w:pPr>
                <w:keepNext/>
                <w:spacing w:after="0" w:line="240" w:lineRule="auto"/>
                <w:outlineLvl w:val="2"/>
                <w:rPr>
                  <w:b/>
                  <w:lang w:val="en-GB"/>
                </w:rPr>
              </w:pPr>
              <w:bookmarkStart w:id="9" w:name="_Toc133218610"/>
            </w:p>
            <w:p w14:paraId="5AB6B981" w14:textId="77777777" w:rsidR="00A54573" w:rsidRPr="004A247A" w:rsidRDefault="00A54573" w:rsidP="004A247A">
              <w:pPr>
                <w:keepNext/>
                <w:spacing w:after="0" w:line="240" w:lineRule="auto"/>
                <w:outlineLvl w:val="2"/>
                <w:rPr>
                  <w:b/>
                  <w:lang w:val="en-GB"/>
                </w:rPr>
              </w:pPr>
              <w:r w:rsidRPr="004A247A">
                <w:rPr>
                  <w:b/>
                  <w:lang w:val="en-GB"/>
                </w:rPr>
                <w:t xml:space="preserve">Scope </w:t>
              </w:r>
              <w:ins w:id="10" w:author="Author" w:date="2024-01-24T11:06:00Z">
                <w:r w:rsidR="00530AFF">
                  <w:rPr>
                    <w:b/>
                    <w:lang w:val="en-GB"/>
                  </w:rPr>
                  <w:t>and application</w:t>
                </w:r>
                <w:r w:rsidR="005F2A75" w:rsidRPr="004A247A">
                  <w:rPr>
                    <w:b/>
                    <w:lang w:val="en-GB"/>
                  </w:rPr>
                  <w:t xml:space="preserve"> </w:t>
                </w:r>
              </w:ins>
              <w:r w:rsidRPr="004A247A">
                <w:rPr>
                  <w:b/>
                  <w:lang w:val="en-GB"/>
                </w:rPr>
                <w:t>of chapter D</w:t>
              </w:r>
              <w:bookmarkEnd w:id="9"/>
            </w:p>
            <w:p w14:paraId="604E0A6E" w14:textId="0007DB0E" w:rsidR="00C9526C" w:rsidRDefault="00C9526C" w:rsidP="00C9526C">
              <w:pPr>
                <w:spacing w:after="0" w:line="240" w:lineRule="auto"/>
                <w:rPr>
                  <w:ins w:id="11" w:author="Author" w:date="2024-01-24T11:06:00Z"/>
                  <w:rFonts w:cs="Arial"/>
                  <w:lang w:val="en-GB"/>
                </w:rPr>
              </w:pPr>
              <w:ins w:id="12" w:author="Author" w:date="2024-01-24T11:06:00Z">
                <w:r w:rsidRPr="008F4537">
                  <w:rPr>
                    <w:rFonts w:cs="Arial"/>
                    <w:lang w:val="en-GB"/>
                  </w:rPr>
                  <w:t>Th</w:t>
                </w:r>
                <w:r>
                  <w:rPr>
                    <w:rFonts w:cs="Arial"/>
                    <w:lang w:val="en-GB"/>
                  </w:rPr>
                  <w:t>is</w:t>
                </w:r>
                <w:r w:rsidRPr="008F4537">
                  <w:rPr>
                    <w:rFonts w:cs="Arial"/>
                    <w:lang w:val="en-GB"/>
                  </w:rPr>
                  <w:t xml:space="preserve"> chapter draws </w:t>
                </w:r>
                <w:r>
                  <w:rPr>
                    <w:rFonts w:cs="Arial"/>
                    <w:lang w:val="en-GB"/>
                  </w:rPr>
                  <w:t xml:space="preserve">on </w:t>
                </w:r>
                <w:r w:rsidRPr="008F4537">
                  <w:rPr>
                    <w:rFonts w:cs="Arial"/>
                    <w:lang w:val="en-GB"/>
                  </w:rPr>
                  <w:t>national and international guidance</w:t>
                </w:r>
                <w:r>
                  <w:rPr>
                    <w:rFonts w:cs="Arial"/>
                    <w:lang w:val="en-GB"/>
                  </w:rPr>
                  <w:t xml:space="preserve"> on environmental claims</w:t>
                </w:r>
                <w:r w:rsidRPr="008F4537">
                  <w:rPr>
                    <w:rFonts w:cs="Arial"/>
                    <w:lang w:val="en-GB"/>
                  </w:rPr>
                  <w:t>.</w:t>
                </w:r>
                <w:r>
                  <w:rPr>
                    <w:rStyle w:val="FootnoteReference"/>
                    <w:rFonts w:cs="Arial"/>
                    <w:lang w:val="en-GB"/>
                  </w:rPr>
                  <w:footnoteReference w:id="2"/>
                </w:r>
                <w:r>
                  <w:rPr>
                    <w:rFonts w:cs="Arial"/>
                    <w:lang w:val="en-GB"/>
                  </w:rPr>
                  <w:t xml:space="preserve"> </w:t>
                </w:r>
              </w:ins>
            </w:p>
            <w:p w14:paraId="46D3DD30" w14:textId="77777777" w:rsidR="00C9526C" w:rsidRDefault="00C9526C" w:rsidP="00C9526C">
              <w:pPr>
                <w:spacing w:after="0" w:line="240" w:lineRule="auto"/>
                <w:rPr>
                  <w:ins w:id="15" w:author="Author" w:date="2024-01-24T11:06:00Z"/>
                  <w:rFonts w:cs="Arial"/>
                  <w:lang w:val="en-GB"/>
                </w:rPr>
              </w:pPr>
            </w:p>
            <w:p w14:paraId="593F2C93" w14:textId="16ED509D" w:rsidR="00D13728" w:rsidRDefault="00A54573" w:rsidP="00D13728">
              <w:pPr>
                <w:spacing w:after="0" w:line="240" w:lineRule="auto"/>
                <w:rPr>
                  <w:ins w:id="16" w:author="Author" w:date="2024-01-24T11:06:00Z"/>
                  <w:rFonts w:cs="Arial"/>
                  <w:lang w:val="en-GB"/>
                </w:rPr>
              </w:pPr>
              <w:r w:rsidRPr="008F4537">
                <w:rPr>
                  <w:rFonts w:cs="Arial"/>
                  <w:lang w:val="en-GB"/>
                </w:rPr>
                <w:t xml:space="preserve">This chapter applies to all marketing communications containing environmental claims, i.e. any claim in which explicit or implicit reference is made to environmental or ecological aspects relating to the production, packaging, distribution, </w:t>
              </w:r>
              <w:ins w:id="17" w:author="Author" w:date="2024-01-24T11:06:00Z">
                <w:r w:rsidR="00A60987">
                  <w:rPr>
                    <w:rFonts w:cs="Arial"/>
                    <w:lang w:val="en-GB"/>
                  </w:rPr>
                  <w:t xml:space="preserve">provision, </w:t>
                </w:r>
              </w:ins>
              <w:r w:rsidRPr="008F4537">
                <w:rPr>
                  <w:rFonts w:cs="Arial"/>
                  <w:lang w:val="en-GB"/>
                </w:rPr>
                <w:t xml:space="preserve">use/consumption or disposal of </w:t>
              </w:r>
              <w:ins w:id="18" w:author="Author" w:date="2024-01-24T11:06:00Z">
                <w:r w:rsidR="00D13728">
                  <w:rPr>
                    <w:rFonts w:cs="Arial"/>
                    <w:lang w:val="en-GB"/>
                  </w:rPr>
                  <w:t xml:space="preserve">anything being </w:t>
                </w:r>
                <w:r w:rsidR="007C49FA">
                  <w:rPr>
                    <w:rFonts w:cs="Arial"/>
                    <w:lang w:val="en-GB"/>
                  </w:rPr>
                  <w:t>communicat</w:t>
                </w:r>
                <w:r w:rsidR="00D13728">
                  <w:rPr>
                    <w:rFonts w:cs="Arial"/>
                    <w:lang w:val="en-GB"/>
                  </w:rPr>
                  <w:t xml:space="preserve">ed within the scope </w:t>
                </w:r>
                <w:r w:rsidR="00C12283">
                  <w:rPr>
                    <w:rFonts w:cs="Arial"/>
                    <w:lang w:val="en-GB"/>
                  </w:rPr>
                  <w:t>and applicati</w:t>
                </w:r>
                <w:r w:rsidR="00373B59">
                  <w:rPr>
                    <w:rFonts w:cs="Arial"/>
                    <w:lang w:val="en-GB"/>
                  </w:rPr>
                  <w:t xml:space="preserve">on </w:t>
                </w:r>
                <w:r w:rsidR="00D13728">
                  <w:rPr>
                    <w:rFonts w:cs="Arial"/>
                    <w:lang w:val="en-GB"/>
                  </w:rPr>
                  <w:t xml:space="preserve">of the ICC </w:t>
                </w:r>
                <w:r w:rsidR="00F842DC">
                  <w:rPr>
                    <w:rFonts w:cs="Arial"/>
                    <w:lang w:val="en-GB"/>
                  </w:rPr>
                  <w:t>M</w:t>
                </w:r>
                <w:r w:rsidR="00D13728">
                  <w:rPr>
                    <w:rFonts w:cs="Arial"/>
                    <w:lang w:val="en-GB"/>
                  </w:rPr>
                  <w:t>arketing Communications code</w:t>
                </w:r>
                <w:r w:rsidR="005F2A75" w:rsidRPr="008F4537">
                  <w:rPr>
                    <w:rFonts w:cs="Arial"/>
                    <w:lang w:val="en-GB"/>
                  </w:rPr>
                  <w:t>.</w:t>
                </w:r>
                <w:r w:rsidR="005F2A75">
                  <w:rPr>
                    <w:rStyle w:val="FootnoteReference"/>
                    <w:rFonts w:cs="Arial"/>
                    <w:lang w:val="en-GB"/>
                  </w:rPr>
                  <w:footnoteReference w:id="3"/>
                </w:r>
                <w:r w:rsidR="005F2A75" w:rsidRPr="008F4537">
                  <w:rPr>
                    <w:rFonts w:cs="Arial"/>
                    <w:lang w:val="en-GB"/>
                  </w:rPr>
                  <w:t xml:space="preserve"> </w:t>
                </w:r>
                <w:r w:rsidR="00D13728" w:rsidRPr="00D13728">
                  <w:rPr>
                    <w:rFonts w:cs="Arial"/>
                    <w:lang w:val="en-GB"/>
                  </w:rPr>
                  <w:t xml:space="preserve"> </w:t>
                </w:r>
                <w:r w:rsidR="00D13728">
                  <w:rPr>
                    <w:rFonts w:cs="Arial"/>
                    <w:lang w:val="en-GB"/>
                  </w:rPr>
                  <w:t>Claims expressing aspirations, goals or commitments to achieve certain environmental performance</w:t>
                </w:r>
                <w:r w:rsidR="0022501B">
                  <w:rPr>
                    <w:rFonts w:cs="Arial"/>
                    <w:lang w:val="en-GB"/>
                  </w:rPr>
                  <w:t xml:space="preserve">, </w:t>
                </w:r>
                <w:r w:rsidR="00D13728">
                  <w:rPr>
                    <w:rFonts w:cs="Arial"/>
                    <w:lang w:val="en-GB"/>
                  </w:rPr>
                  <w:t>objectives in the future are also covered.</w:t>
                </w:r>
                <w:r w:rsidR="00D13728" w:rsidRPr="008F4537">
                  <w:rPr>
                    <w:rFonts w:cs="Arial"/>
                    <w:lang w:val="en-GB"/>
                  </w:rPr>
                  <w:t xml:space="preserve"> </w:t>
                </w:r>
              </w:ins>
            </w:p>
            <w:p w14:paraId="679DF537" w14:textId="77777777" w:rsidR="00D13728" w:rsidRPr="008F4537" w:rsidRDefault="00D13728" w:rsidP="00D13728">
              <w:pPr>
                <w:spacing w:after="0" w:line="240" w:lineRule="auto"/>
                <w:rPr>
                  <w:ins w:id="20" w:author="Author" w:date="2024-01-24T11:06:00Z"/>
                  <w:rFonts w:cs="Arial"/>
                  <w:lang w:val="en-GB"/>
                </w:rPr>
              </w:pPr>
            </w:p>
            <w:p w14:paraId="5C7982D2" w14:textId="77777777" w:rsidR="000941D3" w:rsidRDefault="00C12E27" w:rsidP="00C12E27">
              <w:pPr>
                <w:spacing w:after="0" w:line="240" w:lineRule="auto"/>
                <w:rPr>
                  <w:ins w:id="21" w:author="Author" w:date="2024-01-24T11:06:00Z"/>
                  <w:rFonts w:cs="Arial"/>
                  <w:lang w:val="en-GB"/>
                </w:rPr>
              </w:pPr>
              <w:ins w:id="22" w:author="Author" w:date="2024-01-24T11:06:00Z">
                <w:r w:rsidRPr="008F4537">
                  <w:rPr>
                    <w:rFonts w:cs="Arial"/>
                    <w:lang w:val="en-GB"/>
                  </w:rPr>
                  <w:t>There are many different specific environmental claims an</w:t>
                </w:r>
                <w:r>
                  <w:rPr>
                    <w:rFonts w:cs="Arial"/>
                    <w:lang w:val="en-GB"/>
                  </w:rPr>
                  <w:t xml:space="preserve">d their use and importance to consumers may vary. </w:t>
                </w:r>
                <w:r w:rsidRPr="008F4537">
                  <w:rPr>
                    <w:rFonts w:cs="Arial"/>
                    <w:lang w:val="en-GB"/>
                  </w:rPr>
                  <w:t>These general principles, however, apply to all environmental claims</w:t>
                </w:r>
                <w:r>
                  <w:rPr>
                    <w:rFonts w:cs="Arial"/>
                    <w:lang w:val="en-GB"/>
                  </w:rPr>
                  <w:t xml:space="preserve"> whether or not they are expressly addressed in the Code</w:t>
                </w:r>
                <w:r w:rsidRPr="008F4537">
                  <w:rPr>
                    <w:rFonts w:cs="Arial"/>
                    <w:lang w:val="en-GB"/>
                  </w:rPr>
                  <w:t xml:space="preserve">. </w:t>
                </w:r>
              </w:ins>
            </w:p>
            <w:p w14:paraId="14A89E4E" w14:textId="77777777" w:rsidR="000941D3" w:rsidRDefault="000941D3" w:rsidP="00C12E27">
              <w:pPr>
                <w:spacing w:after="0" w:line="240" w:lineRule="auto"/>
                <w:rPr>
                  <w:ins w:id="23" w:author="Author" w:date="2024-01-24T11:06:00Z"/>
                  <w:rFonts w:cs="Arial"/>
                  <w:lang w:val="en-GB"/>
                </w:rPr>
              </w:pPr>
            </w:p>
            <w:p w14:paraId="38BABEC5" w14:textId="7F87B969" w:rsidR="00FE16D3" w:rsidRDefault="00BD7224" w:rsidP="000941D3">
              <w:pPr>
                <w:spacing w:after="0" w:line="240" w:lineRule="auto"/>
                <w:rPr>
                  <w:ins w:id="24" w:author="Author" w:date="2024-01-24T11:06:00Z"/>
                  <w:rFonts w:cs="Arial"/>
                  <w:lang w:val="en-GB"/>
                </w:rPr>
              </w:pPr>
              <w:ins w:id="25" w:author="Author" w:date="2024-01-24T11:06:00Z">
                <w:r>
                  <w:rPr>
                    <w:rFonts w:cs="Arial"/>
                    <w:lang w:val="en-GB"/>
                  </w:rPr>
                  <w:t>Further g</w:t>
                </w:r>
                <w:r w:rsidR="00C12E27" w:rsidRPr="008F4537">
                  <w:rPr>
                    <w:rFonts w:cs="Arial"/>
                    <w:lang w:val="en-GB"/>
                  </w:rPr>
                  <w:t>uidance on the use of selected environmental claims often appearing in marketing communication, is provided in the ICC Framework for Responsible</w:t>
                </w:r>
              </w:ins>
              <w:del w:id="26" w:author="Author" w:date="2024-01-24T11:06:00Z">
                <w:r w:rsidR="00A54573" w:rsidRPr="008F4537">
                  <w:rPr>
                    <w:rFonts w:cs="Arial"/>
                    <w:lang w:val="en-GB"/>
                  </w:rPr>
                  <w:delText>products.</w:delText>
                </w:r>
              </w:del>
              <w:r w:rsidR="00A54573" w:rsidRPr="008F4537">
                <w:rPr>
                  <w:rFonts w:cs="Arial"/>
                  <w:lang w:val="en-GB"/>
                </w:rPr>
                <w:t xml:space="preserve"> Environmental </w:t>
              </w:r>
              <w:ins w:id="27" w:author="Author" w:date="2024-01-24T11:06:00Z">
                <w:r w:rsidR="00C12E27" w:rsidRPr="008F4537">
                  <w:rPr>
                    <w:rFonts w:cs="Arial"/>
                    <w:lang w:val="en-GB"/>
                  </w:rPr>
                  <w:t>Marketing Communications.</w:t>
                </w:r>
                <w:r w:rsidR="00081771">
                  <w:rPr>
                    <w:rFonts w:cs="Arial"/>
                    <w:lang w:val="en-GB"/>
                  </w:rPr>
                  <w:t xml:space="preserve"> </w:t>
                </w:r>
                <w:r w:rsidR="004D4799">
                  <w:rPr>
                    <w:rFonts w:cs="Arial"/>
                    <w:lang w:val="en-GB"/>
                  </w:rPr>
                  <w:t>Th</w:t>
                </w:r>
                <w:r w:rsidR="00321A4E">
                  <w:rPr>
                    <w:rFonts w:cs="Arial"/>
                    <w:lang w:val="en-GB"/>
                  </w:rPr>
                  <w:t>i</w:t>
                </w:r>
                <w:r w:rsidR="004D4799">
                  <w:rPr>
                    <w:rFonts w:cs="Arial"/>
                    <w:lang w:val="en-GB"/>
                  </w:rPr>
                  <w:t>s address</w:t>
                </w:r>
                <w:r w:rsidR="00321A4E">
                  <w:rPr>
                    <w:rFonts w:cs="Arial"/>
                    <w:lang w:val="en-GB"/>
                  </w:rPr>
                  <w:t>es</w:t>
                </w:r>
                <w:r w:rsidR="004D4799">
                  <w:rPr>
                    <w:rFonts w:cs="Arial"/>
                    <w:lang w:val="en-GB"/>
                  </w:rPr>
                  <w:t xml:space="preserve"> </w:t>
                </w:r>
                <w:r w:rsidR="00314A13">
                  <w:rPr>
                    <w:rFonts w:cs="Arial"/>
                    <w:lang w:val="en-GB"/>
                  </w:rPr>
                  <w:t>for example</w:t>
                </w:r>
                <w:r w:rsidR="00FE16D3">
                  <w:rPr>
                    <w:rFonts w:cs="Arial"/>
                    <w:lang w:val="en-GB"/>
                  </w:rPr>
                  <w:t>:</w:t>
                </w:r>
              </w:ins>
            </w:p>
            <w:p w14:paraId="4253EAB4" w14:textId="06EDDC29" w:rsidR="00FE16D3" w:rsidRPr="00310EA3" w:rsidRDefault="004D4799" w:rsidP="00733AB5">
              <w:pPr>
                <w:pStyle w:val="ListParagraph"/>
                <w:numPr>
                  <w:ilvl w:val="0"/>
                  <w:numId w:val="58"/>
                </w:numPr>
                <w:spacing w:after="0" w:line="240" w:lineRule="auto"/>
                <w:rPr>
                  <w:ins w:id="28" w:author="Author" w:date="2024-01-24T11:06:00Z"/>
                  <w:rFonts w:cs="Arial"/>
                  <w:lang w:val="en-GB"/>
                </w:rPr>
              </w:pPr>
              <w:ins w:id="29" w:author="Author" w:date="2024-01-24T11:06:00Z">
                <w:r w:rsidRPr="00310EA3">
                  <w:rPr>
                    <w:rFonts w:cs="Arial"/>
                    <w:lang w:val="en-GB"/>
                  </w:rPr>
                  <w:t>the</w:t>
                </w:r>
                <w:r w:rsidR="006A1DE3" w:rsidRPr="00310EA3">
                  <w:rPr>
                    <w:rFonts w:cs="Arial"/>
                    <w:lang w:val="en-GB"/>
                  </w:rPr>
                  <w:t xml:space="preserve"> use </w:t>
                </w:r>
                <w:r w:rsidR="007964C9" w:rsidRPr="00310EA3">
                  <w:rPr>
                    <w:rFonts w:cs="Arial"/>
                    <w:lang w:val="en-GB"/>
                  </w:rPr>
                  <w:t xml:space="preserve">of terms </w:t>
                </w:r>
                <w:r w:rsidR="006A1DE3" w:rsidRPr="00310EA3">
                  <w:rPr>
                    <w:rFonts w:cs="Arial"/>
                    <w:lang w:val="en-GB"/>
                  </w:rPr>
                  <w:t xml:space="preserve">such as </w:t>
                </w:r>
                <w:r w:rsidR="000941D3" w:rsidRPr="00310EA3">
                  <w:rPr>
                    <w:rFonts w:cs="Arial"/>
                    <w:lang w:val="en-GB"/>
                  </w:rPr>
                  <w:t>climate/planet neutral or positive and sustainable</w:t>
                </w:r>
                <w:r w:rsidR="007964C9" w:rsidRPr="00310EA3">
                  <w:rPr>
                    <w:rFonts w:cs="Arial"/>
                    <w:lang w:val="en-GB"/>
                  </w:rPr>
                  <w:t xml:space="preserve"> particularly in relation to vague and aspirational claims</w:t>
                </w:r>
                <w:r w:rsidR="00314A13" w:rsidRPr="00310EA3">
                  <w:rPr>
                    <w:rFonts w:cs="Arial"/>
                    <w:lang w:val="en-GB"/>
                  </w:rPr>
                  <w:t>.</w:t>
                </w:r>
              </w:ins>
            </w:p>
            <w:p w14:paraId="48C390F4" w14:textId="6C1D4E99" w:rsidR="00310EA3" w:rsidRDefault="00321A4E" w:rsidP="00310EA3">
              <w:pPr>
                <w:pStyle w:val="ListParagraph"/>
                <w:numPr>
                  <w:ilvl w:val="0"/>
                  <w:numId w:val="58"/>
                </w:numPr>
                <w:spacing w:after="0" w:line="240" w:lineRule="auto"/>
                <w:rPr>
                  <w:ins w:id="30" w:author="Author" w:date="2024-01-24T11:06:00Z"/>
                  <w:rFonts w:cs="Arial"/>
                  <w:lang w:val="en-GB"/>
                </w:rPr>
              </w:pPr>
              <w:ins w:id="31" w:author="Author" w:date="2024-01-24T11:06:00Z">
                <w:r>
                  <w:rPr>
                    <w:rFonts w:cs="Arial"/>
                    <w:lang w:val="en-GB"/>
                  </w:rPr>
                  <w:t>s</w:t>
                </w:r>
                <w:r w:rsidR="000941D3" w:rsidRPr="00310EA3">
                  <w:rPr>
                    <w:rFonts w:cs="Arial"/>
                    <w:lang w:val="en-GB"/>
                  </w:rPr>
                  <w:t>pecific terms such as carbon neutral</w:t>
                </w:r>
                <w:r w:rsidR="00AB4064">
                  <w:rPr>
                    <w:rFonts w:cs="Arial"/>
                    <w:lang w:val="en-GB"/>
                  </w:rPr>
                  <w:t>, negative or</w:t>
                </w:r>
                <w:r w:rsidR="0098373E">
                  <w:rPr>
                    <w:rFonts w:cs="Arial"/>
                    <w:lang w:val="en-GB"/>
                  </w:rPr>
                  <w:t xml:space="preserve"> positive</w:t>
                </w:r>
                <w:r w:rsidR="000941D3" w:rsidRPr="00310EA3">
                  <w:rPr>
                    <w:rFonts w:cs="Arial"/>
                    <w:lang w:val="en-GB"/>
                  </w:rPr>
                  <w:t>, circular economy, recycling and renewable</w:t>
                </w:r>
                <w:r w:rsidR="0098373E">
                  <w:rPr>
                    <w:rFonts w:cs="Arial"/>
                    <w:lang w:val="en-GB"/>
                  </w:rPr>
                  <w:t xml:space="preserve"> or recoverable</w:t>
                </w:r>
                <w:r w:rsidR="000941D3" w:rsidRPr="00310EA3">
                  <w:rPr>
                    <w:rFonts w:cs="Arial"/>
                    <w:lang w:val="en-GB"/>
                  </w:rPr>
                  <w:t xml:space="preserve"> energy</w:t>
                </w:r>
                <w:r w:rsidR="00147D7F" w:rsidRPr="00310EA3">
                  <w:rPr>
                    <w:rFonts w:cs="Arial"/>
                    <w:lang w:val="en-GB"/>
                  </w:rPr>
                  <w:t xml:space="preserve">. </w:t>
                </w:r>
              </w:ins>
            </w:p>
            <w:p w14:paraId="77EAC8D7" w14:textId="62F2F946" w:rsidR="000941D3" w:rsidRPr="00310EA3" w:rsidRDefault="00321A4E" w:rsidP="00733AB5">
              <w:pPr>
                <w:pStyle w:val="ListParagraph"/>
                <w:numPr>
                  <w:ilvl w:val="0"/>
                  <w:numId w:val="58"/>
                </w:numPr>
                <w:spacing w:after="0" w:line="240" w:lineRule="auto"/>
                <w:rPr>
                  <w:ins w:id="32" w:author="Author" w:date="2024-01-24T11:06:00Z"/>
                  <w:rFonts w:cs="Arial"/>
                  <w:lang w:val="en-GB"/>
                </w:rPr>
              </w:pPr>
              <w:ins w:id="33" w:author="Author" w:date="2024-01-24T11:06:00Z">
                <w:r>
                  <w:rPr>
                    <w:rFonts w:cs="Arial"/>
                    <w:lang w:val="en-GB"/>
                  </w:rPr>
                  <w:t>d</w:t>
                </w:r>
                <w:r w:rsidR="00147D7F" w:rsidRPr="00310EA3">
                  <w:rPr>
                    <w:rFonts w:cs="Arial"/>
                    <w:lang w:val="en-GB"/>
                  </w:rPr>
                  <w:t>etailed gu</w:t>
                </w:r>
                <w:r w:rsidR="00FE16D3" w:rsidRPr="00310EA3">
                  <w:rPr>
                    <w:rFonts w:cs="Arial"/>
                    <w:lang w:val="en-GB"/>
                  </w:rPr>
                  <w:t xml:space="preserve">idance </w:t>
                </w:r>
                <w:r w:rsidR="00322276" w:rsidRPr="00310EA3">
                  <w:rPr>
                    <w:rFonts w:cs="Arial"/>
                    <w:lang w:val="en-GB"/>
                  </w:rPr>
                  <w:t>regarding product lifecycle</w:t>
                </w:r>
                <w:r w:rsidR="00310EA3" w:rsidRPr="00310EA3">
                  <w:rPr>
                    <w:rFonts w:cs="Arial"/>
                    <w:lang w:val="en-GB"/>
                  </w:rPr>
                  <w:t xml:space="preserve"> and the </w:t>
                </w:r>
                <w:r w:rsidR="000941D3" w:rsidRPr="00310EA3">
                  <w:rPr>
                    <w:rFonts w:cs="Arial"/>
                    <w:lang w:val="en-GB"/>
                  </w:rPr>
                  <w:t xml:space="preserve">use of logos, certificates, </w:t>
                </w:r>
                <w:r w:rsidR="00D806CB" w:rsidRPr="00310EA3">
                  <w:rPr>
                    <w:rFonts w:cs="Arial"/>
                    <w:lang w:val="en-GB"/>
                  </w:rPr>
                  <w:t>standards,</w:t>
                </w:r>
                <w:r w:rsidR="000941D3" w:rsidRPr="00310EA3">
                  <w:rPr>
                    <w:rFonts w:cs="Arial"/>
                    <w:lang w:val="en-GB"/>
                  </w:rPr>
                  <w:t xml:space="preserve"> and symbols. </w:t>
                </w:r>
              </w:ins>
            </w:p>
            <w:p w14:paraId="02CF85D6" w14:textId="77777777" w:rsidR="000941D3" w:rsidRDefault="000941D3" w:rsidP="00C12E27">
              <w:pPr>
                <w:spacing w:after="0" w:line="240" w:lineRule="auto"/>
                <w:rPr>
                  <w:ins w:id="34" w:author="Author" w:date="2024-01-24T11:06:00Z"/>
                  <w:rFonts w:cs="Arial"/>
                  <w:lang w:val="en-GB"/>
                </w:rPr>
              </w:pPr>
            </w:p>
            <w:p w14:paraId="027EC89D" w14:textId="685793D7" w:rsidR="00C12E27" w:rsidRDefault="00C12E27" w:rsidP="00C12E27">
              <w:pPr>
                <w:spacing w:after="0" w:line="240" w:lineRule="auto"/>
                <w:rPr>
                  <w:ins w:id="35" w:author="Author" w:date="2024-01-24T11:06:00Z"/>
                  <w:rFonts w:cs="Arial"/>
                  <w:lang w:val="en-GB"/>
                </w:rPr>
              </w:pPr>
              <w:ins w:id="36" w:author="Author" w:date="2024-01-24T11:06:00Z">
                <w:r w:rsidRPr="00716BE3">
                  <w:rPr>
                    <w:rFonts w:cs="Arial"/>
                    <w:lang w:val="en-GB"/>
                  </w:rPr>
                  <w:t>Again, however, general principles always apply whether or not a claim is expressly addressed in the Framework.</w:t>
                </w:r>
              </w:ins>
            </w:p>
            <w:p w14:paraId="053C7A18" w14:textId="77777777" w:rsidR="00D13728" w:rsidRDefault="00D13728" w:rsidP="00A54573">
              <w:pPr>
                <w:spacing w:after="0" w:line="240" w:lineRule="auto"/>
                <w:rPr>
                  <w:ins w:id="37" w:author="Author" w:date="2024-01-24T11:06:00Z"/>
                  <w:rFonts w:cs="Arial"/>
                  <w:lang w:val="en-GB"/>
                </w:rPr>
              </w:pPr>
            </w:p>
            <w:p w14:paraId="5AB6B982" w14:textId="77777777" w:rsidR="00A54573" w:rsidRDefault="005F2A75" w:rsidP="00A54573">
              <w:pPr>
                <w:spacing w:after="0" w:line="240" w:lineRule="auto"/>
                <w:rPr>
                  <w:del w:id="38" w:author="Author" w:date="2024-01-24T11:06:00Z"/>
                  <w:rFonts w:cs="Arial"/>
                  <w:lang w:val="en-GB"/>
                </w:rPr>
              </w:pPr>
              <w:ins w:id="39" w:author="Author" w:date="2024-01-24T11:06:00Z">
                <w:r w:rsidRPr="008F4537">
                  <w:rPr>
                    <w:rFonts w:cs="Arial"/>
                    <w:lang w:val="en-GB"/>
                  </w:rPr>
                  <w:t>Environmental claims</w:t>
                </w:r>
              </w:ins>
              <w:del w:id="40" w:author="Author" w:date="2024-01-24T11:06:00Z">
                <w:r w:rsidR="00A54573" w:rsidRPr="008F4537">
                  <w:rPr>
                    <w:rFonts w:cs="Arial"/>
                    <w:lang w:val="en-GB"/>
                  </w:rPr>
                  <w:delText>claims can be</w:delText>
                </w:r>
              </w:del>
              <w:r w:rsidR="00A54573" w:rsidRPr="008F4537">
                <w:rPr>
                  <w:rFonts w:cs="Arial"/>
                  <w:lang w:val="en-GB"/>
                </w:rPr>
                <w:t xml:space="preserve"> made in any medium, including labelling, package inserts, promotional and point-of-sales materials, </w:t>
              </w:r>
              <w:ins w:id="41" w:author="Author" w:date="2024-01-24T11:06:00Z">
                <w:r w:rsidR="00D13728">
                  <w:rPr>
                    <w:rFonts w:cs="Arial"/>
                    <w:lang w:val="en-GB"/>
                  </w:rPr>
                  <w:t>related</w:t>
                </w:r>
              </w:ins>
              <w:del w:id="42" w:author="Author" w:date="2024-01-24T11:06:00Z">
                <w:r w:rsidR="00A54573" w:rsidRPr="008F4537">
                  <w:rPr>
                    <w:rFonts w:cs="Arial"/>
                    <w:lang w:val="en-GB"/>
                  </w:rPr>
                  <w:delText>product</w:delText>
                </w:r>
              </w:del>
              <w:r w:rsidR="00A54573" w:rsidRPr="008F4537">
                <w:rPr>
                  <w:rFonts w:cs="Arial"/>
                  <w:lang w:val="en-GB"/>
                </w:rPr>
                <w:t xml:space="preserve"> literature as well as </w:t>
              </w:r>
              <w:r w:rsidR="00A54573">
                <w:rPr>
                  <w:rFonts w:cs="Arial"/>
                  <w:lang w:val="en-GB"/>
                </w:rPr>
                <w:t>digital interactive media</w:t>
              </w:r>
              <w:r w:rsidR="00A54573">
                <w:rPr>
                  <w:rStyle w:val="FootnoteReference"/>
                  <w:lang w:val="en-GB"/>
                </w:rPr>
                <w:footnoteReference w:id="4"/>
              </w:r>
              <w:r w:rsidR="00A54573" w:rsidRPr="008F4537">
                <w:rPr>
                  <w:rFonts w:cs="Arial"/>
                  <w:lang w:val="en-GB"/>
                </w:rPr>
                <w:t xml:space="preserve">. </w:t>
              </w:r>
              <w:del w:id="44" w:author="Author" w:date="2024-01-24T11:06:00Z">
                <w:r w:rsidR="00A54573" w:rsidRPr="008F4537">
                  <w:rPr>
                    <w:rFonts w:cs="Arial"/>
                    <w:lang w:val="en-GB"/>
                  </w:rPr>
                  <w:delText xml:space="preserve">All </w:delText>
                </w:r>
              </w:del>
              <w:r w:rsidR="00A54573" w:rsidRPr="008F4537">
                <w:rPr>
                  <w:rFonts w:cs="Arial"/>
                  <w:lang w:val="en-GB"/>
                </w:rPr>
                <w:t>are covered by this chapter.</w:t>
              </w:r>
              <w:del w:id="45" w:author="Author" w:date="2024-01-24T11:06:00Z">
                <w:r w:rsidR="00A54573" w:rsidRPr="008F4537">
                  <w:rPr>
                    <w:rFonts w:cs="Arial"/>
                    <w:lang w:val="en-GB"/>
                  </w:rPr>
                  <w:delText xml:space="preserve">  </w:delText>
                </w:r>
              </w:del>
            </w:p>
            <w:p w14:paraId="5AB6B983" w14:textId="77777777" w:rsidR="00502664" w:rsidRPr="008F4537" w:rsidRDefault="00502664" w:rsidP="004A247A">
              <w:pPr>
                <w:spacing w:after="0" w:line="240" w:lineRule="auto"/>
                <w:rPr>
                  <w:rFonts w:cs="Arial"/>
                  <w:lang w:val="en-GB"/>
                </w:rPr>
              </w:pPr>
            </w:p>
            <w:p w14:paraId="5AB6B984" w14:textId="77777777" w:rsidR="00A54573" w:rsidRDefault="00A54573" w:rsidP="004A247A">
              <w:pPr>
                <w:spacing w:after="0" w:line="240" w:lineRule="auto"/>
                <w:rPr>
                  <w:del w:id="46" w:author="Author" w:date="2024-01-24T11:06:00Z"/>
                  <w:rFonts w:cs="Arial"/>
                  <w:lang w:val="en-GB"/>
                </w:rPr>
              </w:pPr>
              <w:del w:id="47" w:author="Author" w:date="2024-01-24T11:06:00Z">
                <w:r w:rsidRPr="008F4537">
                  <w:rPr>
                    <w:rFonts w:cs="Arial"/>
                    <w:lang w:val="en-GB"/>
                  </w:rPr>
                  <w:delText>The chapter draws from national and international guidance, including, but not limited to, certain provisions of the International Standard ISO 14021 on ‘Self-declared environmental claims,’ relevant to the marketing communication context, rather than technical prescriptions.</w:delText>
                </w:r>
              </w:del>
            </w:p>
            <w:p w14:paraId="5AB6B985" w14:textId="77777777" w:rsidR="00502664" w:rsidRPr="008F4537" w:rsidRDefault="00502664" w:rsidP="004A247A">
              <w:pPr>
                <w:spacing w:after="0" w:line="240" w:lineRule="auto"/>
                <w:rPr>
                  <w:rFonts w:cs="Arial"/>
                  <w:lang w:val="en-GB"/>
                </w:rPr>
              </w:pPr>
            </w:p>
            <w:p w14:paraId="5AB6B986" w14:textId="77777777" w:rsidR="00A54573" w:rsidRPr="004A247A" w:rsidRDefault="00A54573" w:rsidP="004A247A">
              <w:pPr>
                <w:keepNext/>
                <w:spacing w:after="0" w:line="240" w:lineRule="auto"/>
                <w:outlineLvl w:val="2"/>
                <w:rPr>
                  <w:b/>
                  <w:lang w:val="en-GB"/>
                </w:rPr>
              </w:pPr>
              <w:bookmarkStart w:id="48" w:name="_Toc133218611"/>
              <w:r w:rsidRPr="004A247A">
                <w:rPr>
                  <w:b/>
                  <w:lang w:val="en-GB"/>
                </w:rPr>
                <w:t>Terms specific to environmental claims</w:t>
              </w:r>
              <w:bookmarkEnd w:id="48"/>
            </w:p>
            <w:p w14:paraId="5AB6B987" w14:textId="77777777" w:rsidR="00502664" w:rsidRDefault="00A54573" w:rsidP="004A247A">
              <w:pPr>
                <w:spacing w:after="0" w:line="240" w:lineRule="auto"/>
                <w:rPr>
                  <w:rFonts w:cs="Arial"/>
                  <w:lang w:val="en-GB"/>
                </w:rPr>
              </w:pPr>
              <w:r w:rsidRPr="008F4537">
                <w:rPr>
                  <w:rFonts w:cs="Arial"/>
                  <w:lang w:val="en-GB"/>
                </w:rPr>
                <w:t>The following definitions relate specifically to this chapter and should be read in conjunction with the general definitions contained in the General Provisions:</w:t>
              </w:r>
            </w:p>
            <w:p w14:paraId="5AB6B988" w14:textId="77777777" w:rsidR="00502664" w:rsidRPr="008F4537" w:rsidRDefault="00502664" w:rsidP="00502664">
              <w:pPr>
                <w:spacing w:after="0" w:line="240" w:lineRule="auto"/>
                <w:rPr>
                  <w:rFonts w:cs="Arial"/>
                  <w:lang w:val="en-GB"/>
                </w:rPr>
              </w:pPr>
            </w:p>
            <w:p w14:paraId="5AB6B989"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t>T</w:t>
              </w:r>
              <w:r w:rsidR="00A54573" w:rsidRPr="008F4537">
                <w:rPr>
                  <w:rFonts w:cs="Arial"/>
                  <w:lang w:val="en-GB"/>
                </w:rPr>
                <w:t>he term “</w:t>
              </w:r>
              <w:r w:rsidR="00A54573" w:rsidRPr="004A247A">
                <w:rPr>
                  <w:b/>
                  <w:i/>
                  <w:lang w:val="en-GB"/>
                </w:rPr>
                <w:t>environmental aspect</w:t>
              </w:r>
              <w:r w:rsidR="00A54573" w:rsidRPr="008F4537">
                <w:rPr>
                  <w:rFonts w:cs="Arial"/>
                  <w:lang w:val="en-GB"/>
                </w:rPr>
                <w:t>” means an element of an organisation’s activities</w:t>
              </w:r>
              <w:ins w:id="49" w:author="Author" w:date="2024-01-24T11:06:00Z">
                <w:r w:rsidR="000F605D">
                  <w:rPr>
                    <w:rFonts w:cs="Arial"/>
                    <w:lang w:val="en-GB"/>
                  </w:rPr>
                  <w:t>,</w:t>
                </w:r>
              </w:ins>
              <w:del w:id="50" w:author="Author" w:date="2024-01-24T11:06:00Z">
                <w:r w:rsidR="00A54573" w:rsidRPr="008F4537">
                  <w:rPr>
                    <w:rFonts w:cs="Arial"/>
                    <w:lang w:val="en-GB"/>
                  </w:rPr>
                  <w:delText xml:space="preserve"> or</w:delText>
                </w:r>
              </w:del>
              <w:r w:rsidR="00A54573" w:rsidRPr="008F4537">
                <w:rPr>
                  <w:rFonts w:cs="Arial"/>
                  <w:lang w:val="en-GB"/>
                </w:rPr>
                <w:t xml:space="preserve"> products </w:t>
              </w:r>
              <w:ins w:id="51" w:author="Author" w:date="2024-01-24T11:06:00Z">
                <w:r w:rsidR="000F605D">
                  <w:rPr>
                    <w:rFonts w:cs="Arial"/>
                    <w:lang w:val="en-GB"/>
                  </w:rPr>
                  <w:t xml:space="preserve">or services </w:t>
                </w:r>
              </w:ins>
              <w:r w:rsidR="00A54573" w:rsidRPr="008F4537">
                <w:rPr>
                  <w:rFonts w:cs="Arial"/>
                  <w:lang w:val="en-GB"/>
                </w:rPr>
                <w:t>that ca</w:t>
              </w:r>
              <w:r>
                <w:rPr>
                  <w:rFonts w:cs="Arial"/>
                  <w:lang w:val="en-GB"/>
                </w:rPr>
                <w:t>n interact with the environment.</w:t>
              </w:r>
            </w:p>
            <w:p w14:paraId="5AB6B98A"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lastRenderedPageBreak/>
                <w:t>T</w:t>
              </w:r>
              <w:r w:rsidR="00A54573" w:rsidRPr="008F4537">
                <w:rPr>
                  <w:rFonts w:cs="Arial"/>
                  <w:lang w:val="en-GB"/>
                </w:rPr>
                <w:t>he term “</w:t>
              </w:r>
              <w:r w:rsidR="00A54573" w:rsidRPr="004A247A">
                <w:rPr>
                  <w:b/>
                  <w:i/>
                  <w:lang w:val="en-GB"/>
                </w:rPr>
                <w:t>environmental claim</w:t>
              </w:r>
              <w:r w:rsidR="00A54573" w:rsidRPr="008F4537">
                <w:rPr>
                  <w:rFonts w:cs="Arial"/>
                  <w:lang w:val="en-GB"/>
                </w:rPr>
                <w:t>” means any statement, symbol</w:t>
              </w:r>
              <w:ins w:id="52" w:author="Author" w:date="2024-01-24T11:06:00Z">
                <w:r w:rsidR="004463D6">
                  <w:rPr>
                    <w:rFonts w:cs="Arial"/>
                    <w:lang w:val="en-GB"/>
                  </w:rPr>
                  <w:t xml:space="preserve">, </w:t>
                </w:r>
                <w:r w:rsidR="0074573F">
                  <w:rPr>
                    <w:rFonts w:cs="Arial"/>
                    <w:lang w:val="en-GB"/>
                  </w:rPr>
                  <w:t>sound,</w:t>
                </w:r>
              </w:ins>
              <w:r w:rsidR="00A54573" w:rsidRPr="008F4537">
                <w:rPr>
                  <w:rFonts w:cs="Arial"/>
                  <w:lang w:val="en-GB"/>
                </w:rPr>
                <w:t xml:space="preserve"> or graphic that indicates an environmental aspect of a pr</w:t>
              </w:r>
              <w:r>
                <w:rPr>
                  <w:rFonts w:cs="Arial"/>
                  <w:lang w:val="en-GB"/>
                </w:rPr>
                <w:t xml:space="preserve">oduct, a component or </w:t>
              </w:r>
              <w:ins w:id="53" w:author="Author" w:date="2024-01-24T11:06:00Z">
                <w:r w:rsidR="00DD3E2F">
                  <w:rPr>
                    <w:rFonts w:cs="Arial"/>
                    <w:lang w:val="en-GB"/>
                  </w:rPr>
                  <w:t>ingredient</w:t>
                </w:r>
                <w:r w:rsidR="00CB34E3">
                  <w:rPr>
                    <w:rFonts w:cs="Arial"/>
                    <w:lang w:val="en-GB"/>
                  </w:rPr>
                  <w:t xml:space="preserve"> of </w:t>
                </w:r>
                <w:r w:rsidR="00124CD1">
                  <w:rPr>
                    <w:rFonts w:cs="Arial"/>
                    <w:lang w:val="en-GB"/>
                  </w:rPr>
                  <w:t xml:space="preserve">it, </w:t>
                </w:r>
              </w:ins>
              <w:r>
                <w:rPr>
                  <w:rFonts w:cs="Arial"/>
                  <w:lang w:val="en-GB"/>
                </w:rPr>
                <w:t>packaging</w:t>
              </w:r>
              <w:ins w:id="54" w:author="Author" w:date="2024-01-24T11:06:00Z">
                <w:r w:rsidR="00CB34E3">
                  <w:rPr>
                    <w:rFonts w:cs="Arial"/>
                    <w:lang w:val="en-GB"/>
                  </w:rPr>
                  <w:t xml:space="preserve"> or constituent of it</w:t>
                </w:r>
                <w:r w:rsidR="00C14AA2">
                  <w:rPr>
                    <w:rFonts w:cs="Arial"/>
                    <w:lang w:val="en-GB"/>
                  </w:rPr>
                  <w:t xml:space="preserve">, or </w:t>
                </w:r>
                <w:r w:rsidR="00F2459B">
                  <w:rPr>
                    <w:rFonts w:cs="Arial"/>
                    <w:lang w:val="en-GB"/>
                  </w:rPr>
                  <w:t xml:space="preserve">an </w:t>
                </w:r>
                <w:r w:rsidR="00C14AA2">
                  <w:rPr>
                    <w:rFonts w:cs="Arial"/>
                    <w:lang w:val="en-GB"/>
                  </w:rPr>
                  <w:t>activity, facility or operation</w:t>
                </w:r>
              </w:ins>
              <w:r>
                <w:rPr>
                  <w:rFonts w:cs="Arial"/>
                  <w:lang w:val="en-GB"/>
                </w:rPr>
                <w:t>.</w:t>
              </w:r>
            </w:p>
            <w:p w14:paraId="5AB6B98B"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t>T</w:t>
              </w:r>
              <w:r w:rsidR="00A54573" w:rsidRPr="008F4537">
                <w:rPr>
                  <w:rFonts w:cs="Arial"/>
                  <w:lang w:val="en-GB"/>
                </w:rPr>
                <w:t>he term “</w:t>
              </w:r>
              <w:r w:rsidR="00A54573" w:rsidRPr="004A247A">
                <w:rPr>
                  <w:b/>
                  <w:i/>
                  <w:lang w:val="en-GB"/>
                </w:rPr>
                <w:t>environmental impact</w:t>
              </w:r>
              <w:r w:rsidR="00A54573" w:rsidRPr="008F4537">
                <w:rPr>
                  <w:rFonts w:cs="Arial"/>
                  <w:lang w:val="en-GB"/>
                </w:rPr>
                <w:t>” means any change to the environment, whether adverse or beneficial, wholly</w:t>
              </w:r>
              <w:ins w:id="55" w:author="Author" w:date="2024-01-24T11:06:00Z">
                <w:r w:rsidR="0074573F" w:rsidRPr="008F4537">
                  <w:rPr>
                    <w:rFonts w:cs="Arial"/>
                    <w:lang w:val="en-GB"/>
                  </w:rPr>
                  <w:t>,</w:t>
                </w:r>
              </w:ins>
              <w:r w:rsidR="00A54573" w:rsidRPr="008F4537">
                <w:rPr>
                  <w:rFonts w:cs="Arial"/>
                  <w:lang w:val="en-GB"/>
                </w:rPr>
                <w:t xml:space="preserve"> or partially resulting from an organi</w:t>
              </w:r>
              <w:r>
                <w:rPr>
                  <w:rFonts w:cs="Arial"/>
                  <w:lang w:val="en-GB"/>
                </w:rPr>
                <w:t>sation’s activities or products.</w:t>
              </w:r>
            </w:p>
            <w:p w14:paraId="5AB6B98C"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t>T</w:t>
              </w:r>
              <w:r w:rsidR="00A54573" w:rsidRPr="008F4537">
                <w:rPr>
                  <w:rFonts w:cs="Arial"/>
                  <w:lang w:val="en-GB"/>
                </w:rPr>
                <w:t>he term “</w:t>
              </w:r>
              <w:r w:rsidR="00A54573" w:rsidRPr="004A247A">
                <w:rPr>
                  <w:b/>
                  <w:i/>
                  <w:lang w:val="en-GB"/>
                </w:rPr>
                <w:t>life cycle</w:t>
              </w:r>
              <w:r w:rsidR="00A54573" w:rsidRPr="008F4537">
                <w:rPr>
                  <w:rFonts w:cs="Arial"/>
                  <w:lang w:val="en-GB"/>
                </w:rPr>
                <w:t>” means consecutive and interlinked stages of a product system, from raw material acquisition or generation of natu</w:t>
              </w:r>
              <w:r>
                <w:rPr>
                  <w:rFonts w:cs="Arial"/>
                  <w:lang w:val="en-GB"/>
                </w:rPr>
                <w:t>ral resources to final disposal.</w:t>
              </w:r>
            </w:p>
            <w:p w14:paraId="5AB6B98D"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t>T</w:t>
              </w:r>
              <w:r w:rsidR="00A54573" w:rsidRPr="008F4537">
                <w:rPr>
                  <w:rFonts w:cs="Arial"/>
                  <w:lang w:val="en-GB"/>
                </w:rPr>
                <w:t>he term “</w:t>
              </w:r>
              <w:r w:rsidR="00A54573" w:rsidRPr="004A247A">
                <w:rPr>
                  <w:b/>
                  <w:i/>
                  <w:lang w:val="en-GB"/>
                </w:rPr>
                <w:t>product</w:t>
              </w:r>
              <w:r w:rsidR="00A54573" w:rsidRPr="008F4537">
                <w:rPr>
                  <w:rFonts w:cs="Arial"/>
                  <w:lang w:val="en-GB"/>
                </w:rPr>
                <w:t xml:space="preserve">” </w:t>
              </w:r>
              <w:ins w:id="56" w:author="Author" w:date="2024-01-24T11:06:00Z">
                <w:r w:rsidR="00716BE3">
                  <w:rPr>
                    <w:rFonts w:cs="Arial"/>
                    <w:lang w:val="en-GB"/>
                  </w:rPr>
                  <w:t>as</w:t>
                </w:r>
                <w:r w:rsidR="00A611A6">
                  <w:rPr>
                    <w:rFonts w:cs="Arial"/>
                    <w:lang w:val="en-GB"/>
                  </w:rPr>
                  <w:t xml:space="preserve"> defined in the general definitions of this code </w:t>
                </w:r>
                <w:r w:rsidR="0004563E">
                  <w:rPr>
                    <w:rFonts w:cs="Arial"/>
                    <w:lang w:val="en-GB"/>
                  </w:rPr>
                  <w:t>includes</w:t>
                </w:r>
                <w:r w:rsidR="005F2A75" w:rsidRPr="008F4537">
                  <w:rPr>
                    <w:rFonts w:cs="Arial"/>
                    <w:lang w:val="en-GB"/>
                  </w:rPr>
                  <w:t xml:space="preserve"> </w:t>
                </w:r>
              </w:ins>
              <w:del w:id="57" w:author="Author" w:date="2024-01-24T11:06:00Z">
                <w:r w:rsidR="00A54573" w:rsidRPr="008F4537">
                  <w:rPr>
                    <w:rFonts w:cs="Arial"/>
                    <w:lang w:val="en-GB"/>
                  </w:rPr>
                  <w:delText xml:space="preserve">refers to </w:delText>
                </w:r>
              </w:del>
              <w:r w:rsidR="00A54573" w:rsidRPr="008F4537">
                <w:rPr>
                  <w:rFonts w:cs="Arial"/>
                  <w:lang w:val="en-GB"/>
                </w:rPr>
                <w:t>any goods or services. “Product” normally includes the wrapping, container etc. in which the goods are delivered</w:t>
              </w:r>
              <w:ins w:id="58" w:author="Author" w:date="2024-01-24T11:06:00Z">
                <w:r w:rsidR="00A611A6">
                  <w:rPr>
                    <w:rFonts w:cs="Arial"/>
                    <w:lang w:val="en-GB"/>
                  </w:rPr>
                  <w:t>.</w:t>
                </w:r>
                <w:r w:rsidR="005F2A75" w:rsidRPr="008F4537">
                  <w:rPr>
                    <w:rFonts w:cs="Arial"/>
                    <w:lang w:val="en-GB"/>
                  </w:rPr>
                  <w:t xml:space="preserve"> </w:t>
                </w:r>
                <w:r w:rsidR="00A611A6">
                  <w:rPr>
                    <w:rFonts w:cs="Arial"/>
                    <w:lang w:val="en-GB"/>
                  </w:rPr>
                  <w:t>H</w:t>
                </w:r>
                <w:r w:rsidR="005F2A75" w:rsidRPr="008F4537">
                  <w:rPr>
                    <w:rFonts w:cs="Arial"/>
                    <w:lang w:val="en-GB"/>
                  </w:rPr>
                  <w:t>owever</w:t>
                </w:r>
              </w:ins>
              <w:del w:id="59" w:author="Author" w:date="2024-01-24T11:06:00Z">
                <w:r w:rsidR="00A54573" w:rsidRPr="008F4537">
                  <w:rPr>
                    <w:rFonts w:cs="Arial"/>
                    <w:lang w:val="en-GB"/>
                  </w:rPr>
                  <w:delText>; however</w:delText>
                </w:r>
              </w:del>
              <w:r w:rsidR="00A54573" w:rsidRPr="008F4537">
                <w:rPr>
                  <w:rFonts w:cs="Arial"/>
                  <w:lang w:val="en-GB"/>
                </w:rPr>
                <w:t xml:space="preserve">, in the environmental context it is often appropriate to refer separately to the </w:t>
              </w:r>
              <w:r w:rsidR="00A54573" w:rsidRPr="00254813">
                <w:rPr>
                  <w:b/>
                  <w:lang w:val="en-GB"/>
                </w:rPr>
                <w:t>packaging</w:t>
              </w:r>
              <w:r w:rsidR="00A54573" w:rsidRPr="008F4537">
                <w:rPr>
                  <w:rFonts w:cs="Arial"/>
                  <w:lang w:val="en-GB"/>
                </w:rPr>
                <w:t>, which then means any material that is used to protect or contain a product during transporta</w:t>
              </w:r>
              <w:r>
                <w:rPr>
                  <w:rFonts w:cs="Arial"/>
                  <w:lang w:val="en-GB"/>
                </w:rPr>
                <w:t>tion, storage, marketing or use.</w:t>
              </w:r>
            </w:p>
            <w:p w14:paraId="5AB6B98E"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t>T</w:t>
              </w:r>
              <w:r w:rsidR="00A54573" w:rsidRPr="008F4537">
                <w:rPr>
                  <w:rFonts w:cs="Arial"/>
                  <w:lang w:val="en-GB"/>
                </w:rPr>
                <w:t>he term “</w:t>
              </w:r>
              <w:r w:rsidR="00A54573" w:rsidRPr="004A247A">
                <w:rPr>
                  <w:b/>
                  <w:i/>
                  <w:lang w:val="en-GB"/>
                </w:rPr>
                <w:t>qualification</w:t>
              </w:r>
              <w:r w:rsidR="00A54573" w:rsidRPr="008F4537">
                <w:rPr>
                  <w:rFonts w:cs="Arial"/>
                  <w:lang w:val="en-GB"/>
                </w:rPr>
                <w:t>” means an explanatory statement that accurately and truthfully de</w:t>
              </w:r>
              <w:r>
                <w:rPr>
                  <w:rFonts w:cs="Arial"/>
                  <w:lang w:val="en-GB"/>
                </w:rPr>
                <w:t>scribes the limits of the claim.</w:t>
              </w:r>
            </w:p>
            <w:p w14:paraId="5AB6B98F" w14:textId="77777777" w:rsidR="00A54573" w:rsidRPr="008F4537" w:rsidRDefault="00502664" w:rsidP="004A247A">
              <w:pPr>
                <w:numPr>
                  <w:ilvl w:val="0"/>
                  <w:numId w:val="40"/>
                </w:numPr>
                <w:tabs>
                  <w:tab w:val="clear" w:pos="360"/>
                  <w:tab w:val="num" w:pos="426"/>
                  <w:tab w:val="num" w:pos="720"/>
                </w:tabs>
                <w:spacing w:after="0" w:line="240" w:lineRule="auto"/>
                <w:ind w:left="426" w:hanging="426"/>
                <w:rPr>
                  <w:rFonts w:cs="Arial"/>
                  <w:lang w:val="en-GB"/>
                </w:rPr>
              </w:pPr>
              <w:r>
                <w:rPr>
                  <w:rFonts w:cs="Arial"/>
                  <w:lang w:val="en-GB"/>
                </w:rPr>
                <w:t>T</w:t>
              </w:r>
              <w:r w:rsidR="00A54573" w:rsidRPr="008F4537">
                <w:rPr>
                  <w:rFonts w:cs="Arial"/>
                  <w:lang w:val="en-GB"/>
                </w:rPr>
                <w:t>he term “</w:t>
              </w:r>
              <w:r w:rsidR="00A54573" w:rsidRPr="004A247A">
                <w:rPr>
                  <w:b/>
                  <w:i/>
                  <w:lang w:val="en-GB"/>
                </w:rPr>
                <w:t>waste</w:t>
              </w:r>
              <w:r w:rsidR="00A54573" w:rsidRPr="008F4537">
                <w:rPr>
                  <w:rFonts w:cs="Arial"/>
                  <w:lang w:val="en-GB"/>
                </w:rPr>
                <w:t xml:space="preserve">” refers to anything for which the generator or holder has no further use and which is discarded or released into the environment.  </w:t>
              </w:r>
            </w:p>
            <w:p w14:paraId="6B67C2FF" w14:textId="77777777" w:rsidR="00575228" w:rsidRDefault="00575228" w:rsidP="004A247A">
              <w:pPr>
                <w:spacing w:after="0" w:line="240" w:lineRule="auto"/>
                <w:rPr>
                  <w:ins w:id="60" w:author="Author" w:date="2024-01-24T11:06:00Z"/>
                  <w:rFonts w:cs="Arial"/>
                  <w:lang w:val="en-GB"/>
                </w:rPr>
              </w:pPr>
            </w:p>
            <w:p w14:paraId="2A4E82F7" w14:textId="07F8D03D" w:rsidR="00797381" w:rsidRDefault="005F2A75" w:rsidP="004A247A">
              <w:pPr>
                <w:spacing w:after="0" w:line="240" w:lineRule="auto"/>
                <w:rPr>
                  <w:ins w:id="61" w:author="Author" w:date="2024-01-24T11:06:00Z"/>
                  <w:rFonts w:cs="Arial"/>
                  <w:b/>
                  <w:bCs/>
                  <w:lang w:val="en-GB"/>
                </w:rPr>
              </w:pPr>
              <w:ins w:id="62" w:author="Author" w:date="2024-01-24T11:06:00Z">
                <w:r>
                  <w:rPr>
                    <w:rFonts w:cs="Arial"/>
                    <w:b/>
                    <w:bCs/>
                    <w:lang w:val="en-GB"/>
                  </w:rPr>
                  <w:t>Article D1 – Substantiation</w:t>
                </w:r>
              </w:ins>
            </w:p>
            <w:p w14:paraId="5C5D59BC" w14:textId="004045F6" w:rsidR="0098775A" w:rsidRDefault="005F2A75" w:rsidP="004A247A">
              <w:pPr>
                <w:spacing w:after="0" w:line="240" w:lineRule="auto"/>
                <w:rPr>
                  <w:ins w:id="63" w:author="Author" w:date="2024-01-24T11:06:00Z"/>
                  <w:rFonts w:cs="Arial"/>
                  <w:lang w:val="en-GB"/>
                </w:rPr>
              </w:pPr>
              <w:ins w:id="64" w:author="Author" w:date="2024-01-24T11:06:00Z">
                <w:r>
                  <w:rPr>
                    <w:rFonts w:cs="Arial"/>
                    <w:lang w:val="en-GB"/>
                  </w:rPr>
                  <w:t>A</w:t>
                </w:r>
                <w:r w:rsidR="002E6FDD">
                  <w:rPr>
                    <w:rFonts w:cs="Arial"/>
                    <w:lang w:val="en-GB"/>
                  </w:rPr>
                  <w:t>ll express or implied</w:t>
                </w:r>
              </w:ins>
              <w:del w:id="65" w:author="Author" w:date="2024-01-24T11:06:00Z">
                <w:r w:rsidR="00A54573" w:rsidRPr="008F4537">
                  <w:rPr>
                    <w:rFonts w:cs="Arial"/>
                    <w:lang w:val="en-GB"/>
                  </w:rPr>
                  <w:delText>There are many different specific</w:delText>
                </w:r>
              </w:del>
              <w:r w:rsidR="00A54573" w:rsidRPr="008F4537">
                <w:rPr>
                  <w:rFonts w:cs="Arial"/>
                  <w:lang w:val="en-GB"/>
                </w:rPr>
                <w:t xml:space="preserve"> environmental claims</w:t>
              </w:r>
              <w:ins w:id="66" w:author="Author" w:date="2024-01-24T11:06:00Z">
                <w:r w:rsidR="002E6FDD">
                  <w:rPr>
                    <w:rFonts w:cs="Arial"/>
                    <w:lang w:val="en-GB"/>
                  </w:rPr>
                  <w:t xml:space="preserve"> </w:t>
                </w:r>
                <w:r w:rsidR="000E4AAB">
                  <w:rPr>
                    <w:rFonts w:cs="Arial"/>
                    <w:lang w:val="en-GB"/>
                  </w:rPr>
                  <w:t>shou</w:t>
                </w:r>
                <w:r w:rsidR="00DA61B6">
                  <w:rPr>
                    <w:rFonts w:cs="Arial"/>
                    <w:lang w:val="en-GB"/>
                  </w:rPr>
                  <w:t>ld</w:t>
                </w:r>
                <w:r w:rsidR="002E6FDD">
                  <w:rPr>
                    <w:rFonts w:cs="Arial"/>
                    <w:lang w:val="en-GB"/>
                  </w:rPr>
                  <w:t xml:space="preserve"> be substantiated by appropriate data</w:t>
                </w:r>
                <w:r w:rsidR="00A56F46">
                  <w:rPr>
                    <w:rFonts w:cs="Arial"/>
                    <w:lang w:val="en-GB"/>
                  </w:rPr>
                  <w:t xml:space="preserve">. Care </w:t>
                </w:r>
                <w:r w:rsidR="00DA61B6">
                  <w:rPr>
                    <w:rFonts w:cs="Arial"/>
                    <w:lang w:val="en-GB"/>
                  </w:rPr>
                  <w:t>should</w:t>
                </w:r>
                <w:r w:rsidR="00A56F46">
                  <w:rPr>
                    <w:rFonts w:cs="Arial"/>
                    <w:lang w:val="en-GB"/>
                  </w:rPr>
                  <w:t xml:space="preserve"> be taken</w:t>
                </w:r>
              </w:ins>
              <w:del w:id="67" w:author="Author" w:date="2024-01-24T11:06:00Z">
                <w:r w:rsidR="00A54573" w:rsidRPr="008F4537">
                  <w:rPr>
                    <w:rFonts w:cs="Arial"/>
                    <w:lang w:val="en-GB"/>
                  </w:rPr>
                  <w:delText>, an</w:delText>
                </w:r>
                <w:r w:rsidR="00793FA4">
                  <w:rPr>
                    <w:rFonts w:cs="Arial"/>
                    <w:lang w:val="en-GB"/>
                  </w:rPr>
                  <w:delText xml:space="preserve">d use and importance may vary. </w:delText>
                </w:r>
                <w:r w:rsidR="00A54573" w:rsidRPr="008F4537">
                  <w:rPr>
                    <w:rFonts w:cs="Arial"/>
                    <w:lang w:val="en-GB"/>
                  </w:rPr>
                  <w:delText>These general principles, however, apply</w:delText>
                </w:r>
              </w:del>
              <w:r w:rsidR="00A54573" w:rsidRPr="008F4537">
                <w:rPr>
                  <w:rFonts w:cs="Arial"/>
                  <w:lang w:val="en-GB"/>
                </w:rPr>
                <w:t xml:space="preserve"> to </w:t>
              </w:r>
              <w:ins w:id="68" w:author="Author" w:date="2024-01-24T11:06:00Z">
                <w:r w:rsidR="00A56F46">
                  <w:rPr>
                    <w:rFonts w:cs="Arial"/>
                    <w:lang w:val="en-GB"/>
                  </w:rPr>
                  <w:t xml:space="preserve">assure that the substantiating </w:t>
                </w:r>
                <w:r w:rsidR="001E723A">
                  <w:rPr>
                    <w:rFonts w:cs="Arial"/>
                    <w:lang w:val="en-GB"/>
                  </w:rPr>
                  <w:t>data</w:t>
                </w:r>
                <w:r w:rsidR="0018344F">
                  <w:rPr>
                    <w:rFonts w:cs="Arial"/>
                    <w:lang w:val="en-GB"/>
                  </w:rPr>
                  <w:t xml:space="preserve"> </w:t>
                </w:r>
                <w:r w:rsidR="00A56F46">
                  <w:rPr>
                    <w:rFonts w:cs="Arial"/>
                    <w:lang w:val="en-GB"/>
                  </w:rPr>
                  <w:t>relied upon</w:t>
                </w:r>
                <w:r w:rsidR="001E2F4B">
                  <w:rPr>
                    <w:rFonts w:cs="Arial"/>
                    <w:lang w:val="en-GB"/>
                  </w:rPr>
                  <w:t xml:space="preserve"> reflects the </w:t>
                </w:r>
                <w:r w:rsidR="0018344F">
                  <w:rPr>
                    <w:rFonts w:cs="Arial"/>
                    <w:lang w:val="en-GB"/>
                  </w:rPr>
                  <w:t>claimed</w:t>
                </w:r>
              </w:ins>
              <w:del w:id="69" w:author="Author" w:date="2024-01-24T11:06:00Z">
                <w:r w:rsidR="00A54573" w:rsidRPr="008F4537">
                  <w:rPr>
                    <w:rFonts w:cs="Arial"/>
                    <w:lang w:val="en-GB"/>
                  </w:rPr>
                  <w:delText>all</w:delText>
                </w:r>
              </w:del>
              <w:r w:rsidR="00A54573" w:rsidRPr="008F4537">
                <w:rPr>
                  <w:rFonts w:cs="Arial"/>
                  <w:lang w:val="en-GB"/>
                </w:rPr>
                <w:t xml:space="preserve"> environmental </w:t>
              </w:r>
              <w:ins w:id="70" w:author="Author" w:date="2024-01-24T11:06:00Z">
                <w:r w:rsidR="001E2F4B">
                  <w:rPr>
                    <w:rFonts w:cs="Arial"/>
                    <w:lang w:val="en-GB"/>
                  </w:rPr>
                  <w:t xml:space="preserve">attributes </w:t>
                </w:r>
                <w:r w:rsidR="00007A1F">
                  <w:rPr>
                    <w:rFonts w:cs="Arial"/>
                    <w:lang w:val="en-GB"/>
                  </w:rPr>
                  <w:t xml:space="preserve">or </w:t>
                </w:r>
                <w:r w:rsidR="001E2F4B">
                  <w:rPr>
                    <w:rFonts w:cs="Arial"/>
                    <w:lang w:val="en-GB"/>
                  </w:rPr>
                  <w:t>performance</w:t>
                </w:r>
                <w:r w:rsidR="00F25968">
                  <w:rPr>
                    <w:rFonts w:cs="Arial"/>
                    <w:lang w:val="en-GB"/>
                  </w:rPr>
                  <w:t xml:space="preserve"> </w:t>
                </w:r>
                <w:r w:rsidR="00E03384">
                  <w:rPr>
                    <w:rFonts w:cs="Arial"/>
                    <w:lang w:val="en-GB"/>
                  </w:rPr>
                  <w:t>featured</w:t>
                </w:r>
              </w:ins>
              <w:del w:id="71" w:author="Author" w:date="2024-01-24T11:06:00Z">
                <w:r w:rsidR="00A54573" w:rsidRPr="008F4537">
                  <w:rPr>
                    <w:rFonts w:cs="Arial"/>
                    <w:lang w:val="en-GB"/>
                  </w:rPr>
                  <w:delText>claims. Guidance on the use of selected environmental claims often appearing</w:delText>
                </w:r>
              </w:del>
              <w:r w:rsidR="00A54573" w:rsidRPr="008F4537">
                <w:rPr>
                  <w:rFonts w:cs="Arial"/>
                  <w:lang w:val="en-GB"/>
                </w:rPr>
                <w:t xml:space="preserve"> in </w:t>
              </w:r>
              <w:ins w:id="72" w:author="Author" w:date="2024-01-24T11:06:00Z">
                <w:r w:rsidR="00E03384">
                  <w:rPr>
                    <w:rFonts w:cs="Arial"/>
                    <w:lang w:val="en-GB"/>
                  </w:rPr>
                  <w:t xml:space="preserve">the </w:t>
                </w:r>
              </w:ins>
              <w:r w:rsidR="00A54573" w:rsidRPr="008F4537">
                <w:rPr>
                  <w:rFonts w:cs="Arial"/>
                  <w:lang w:val="en-GB"/>
                </w:rPr>
                <w:t>marketing communication</w:t>
              </w:r>
              <w:ins w:id="73" w:author="Author" w:date="2024-01-24T11:06:00Z">
                <w:r w:rsidR="00A56F46">
                  <w:rPr>
                    <w:rFonts w:cs="Arial"/>
                    <w:lang w:val="en-GB"/>
                  </w:rPr>
                  <w:t>.</w:t>
                </w:r>
                <w:r w:rsidR="00E33135">
                  <w:rPr>
                    <w:rFonts w:cs="Arial"/>
                    <w:lang w:val="en-GB"/>
                  </w:rPr>
                  <w:t xml:space="preserve"> </w:t>
                </w:r>
              </w:ins>
            </w:p>
            <w:p w14:paraId="3F14C140" w14:textId="77777777" w:rsidR="00997A6F" w:rsidRDefault="00997A6F" w:rsidP="004A247A">
              <w:pPr>
                <w:spacing w:after="0" w:line="240" w:lineRule="auto"/>
                <w:rPr>
                  <w:ins w:id="74" w:author="Author" w:date="2024-01-24T11:06:00Z"/>
                  <w:rFonts w:cs="Arial"/>
                  <w:lang w:val="en-GB"/>
                </w:rPr>
              </w:pPr>
            </w:p>
            <w:p w14:paraId="5AB6B991" w14:textId="77777777" w:rsidR="00A54573" w:rsidRPr="008F4537" w:rsidRDefault="00E33135" w:rsidP="004A247A">
              <w:pPr>
                <w:spacing w:after="0" w:line="240" w:lineRule="auto"/>
                <w:rPr>
                  <w:rFonts w:cs="Arial"/>
                  <w:lang w:val="en-GB"/>
                </w:rPr>
              </w:pPr>
              <w:ins w:id="75" w:author="Author" w:date="2024-01-24T11:06:00Z">
                <w:r>
                  <w:rPr>
                    <w:rFonts w:cs="Arial"/>
                    <w:lang w:val="en-GB"/>
                  </w:rPr>
                  <w:t>To substantiate aspirational claims or claims expressing goals or commitments related to achieving certain environmental metrics</w:t>
                </w:r>
              </w:ins>
              <w:del w:id="76" w:author="Author" w:date="2024-01-24T11:06:00Z">
                <w:r w:rsidR="00A54573" w:rsidRPr="008F4537">
                  <w:rPr>
                    <w:rFonts w:cs="Arial"/>
                    <w:lang w:val="en-GB"/>
                  </w:rPr>
                  <w:delText>, is provided</w:delText>
                </w:r>
              </w:del>
              <w:r w:rsidR="00A54573" w:rsidRPr="008F4537">
                <w:rPr>
                  <w:rFonts w:cs="Arial"/>
                  <w:lang w:val="en-GB"/>
                </w:rPr>
                <w:t xml:space="preserve"> in the </w:t>
              </w:r>
              <w:ins w:id="77" w:author="Author" w:date="2024-01-24T11:06:00Z">
                <w:r>
                  <w:rPr>
                    <w:rFonts w:cs="Arial"/>
                    <w:lang w:val="en-GB"/>
                  </w:rPr>
                  <w:t>future, marketers should have appropriate evidence establishing that it has reasonable plans in place to achieve the stated aspiration, goal or commitment in the timeframe specified</w:t>
                </w:r>
              </w:ins>
              <w:del w:id="78" w:author="Author" w:date="2024-01-24T11:06:00Z">
                <w:r w:rsidR="00A54573" w:rsidRPr="008F4537">
                  <w:rPr>
                    <w:rFonts w:cs="Arial"/>
                    <w:lang w:val="en-GB"/>
                  </w:rPr>
                  <w:delText>ICC Framework for Responsible Environmental Marketing Communications</w:delText>
                </w:r>
              </w:del>
              <w:r w:rsidR="00A54573" w:rsidRPr="008F4537">
                <w:rPr>
                  <w:rFonts w:cs="Arial"/>
                  <w:lang w:val="en-GB"/>
                </w:rPr>
                <w:t>.</w:t>
              </w:r>
            </w:p>
            <w:p w14:paraId="5AB6B992" w14:textId="77777777" w:rsidR="00A54573" w:rsidRPr="004A247A" w:rsidRDefault="00A54573" w:rsidP="004A247A">
              <w:pPr>
                <w:keepNext/>
                <w:spacing w:after="0" w:line="240" w:lineRule="auto"/>
                <w:outlineLvl w:val="2"/>
                <w:rPr>
                  <w:b/>
                  <w:lang w:val="en-GB"/>
                </w:rPr>
              </w:pPr>
              <w:bookmarkStart w:id="79" w:name="_Toc133218612"/>
            </w:p>
            <w:p w14:paraId="5AB6B993" w14:textId="77777777" w:rsidR="00A54573" w:rsidRPr="004A247A" w:rsidRDefault="00A54573" w:rsidP="004A247A">
              <w:pPr>
                <w:keepNext/>
                <w:spacing w:after="0" w:line="240" w:lineRule="auto"/>
                <w:outlineLvl w:val="2"/>
                <w:rPr>
                  <w:b/>
                  <w:lang w:val="en-GB"/>
                </w:rPr>
              </w:pPr>
              <w:r w:rsidRPr="004A247A">
                <w:rPr>
                  <w:b/>
                  <w:lang w:val="en-GB"/>
                </w:rPr>
                <w:t xml:space="preserve">Article </w:t>
              </w:r>
              <w:ins w:id="80" w:author="Author" w:date="2024-01-24T11:06:00Z">
                <w:r w:rsidR="005F2A75">
                  <w:rPr>
                    <w:rFonts w:cs="Arial"/>
                    <w:b/>
                    <w:bCs/>
                    <w:lang w:val="en-GB"/>
                  </w:rPr>
                  <w:t>D</w:t>
                </w:r>
                <w:r w:rsidR="00D8038E">
                  <w:rPr>
                    <w:rFonts w:cs="Arial"/>
                    <w:b/>
                    <w:bCs/>
                    <w:lang w:val="en-GB"/>
                  </w:rPr>
                  <w:t>2</w:t>
                </w:r>
              </w:ins>
              <w:del w:id="81" w:author="Author" w:date="2024-01-24T11:06:00Z">
                <w:r>
                  <w:rPr>
                    <w:rFonts w:cs="Arial"/>
                    <w:b/>
                    <w:bCs/>
                    <w:lang w:val="en-GB"/>
                  </w:rPr>
                  <w:delText>D</w:delText>
                </w:r>
                <w:r w:rsidRPr="008F4537">
                  <w:rPr>
                    <w:rFonts w:cs="Arial"/>
                    <w:b/>
                    <w:bCs/>
                    <w:lang w:val="en-GB"/>
                  </w:rPr>
                  <w:delText>1</w:delText>
                </w:r>
              </w:del>
              <w:r w:rsidRPr="004A247A">
                <w:rPr>
                  <w:b/>
                  <w:lang w:val="en-GB"/>
                </w:rPr>
                <w:t xml:space="preserve"> – Honest and truthful presentation</w:t>
              </w:r>
              <w:bookmarkEnd w:id="79"/>
            </w:p>
            <w:p w14:paraId="5AB6B994" w14:textId="77777777" w:rsidR="00A54573" w:rsidRPr="008F4537" w:rsidRDefault="005F2A75" w:rsidP="004A247A">
              <w:pPr>
                <w:spacing w:after="0" w:line="240" w:lineRule="auto"/>
                <w:rPr>
                  <w:rFonts w:cs="Arial"/>
                  <w:lang w:val="en-GB"/>
                </w:rPr>
              </w:pPr>
              <w:ins w:id="82" w:author="Author" w:date="2024-01-24T11:06:00Z">
                <w:r>
                  <w:rPr>
                    <w:rFonts w:cs="Arial"/>
                    <w:lang w:val="en-GB"/>
                  </w:rPr>
                  <w:t>Environmental m</w:t>
                </w:r>
                <w:r w:rsidRPr="008F4537">
                  <w:rPr>
                    <w:rFonts w:cs="Arial"/>
                    <w:lang w:val="en-GB"/>
                  </w:rPr>
                  <w:t>arketing communication</w:t>
                </w:r>
                <w:r w:rsidR="00542062">
                  <w:rPr>
                    <w:rFonts w:cs="Arial"/>
                    <w:lang w:val="en-GB"/>
                  </w:rPr>
                  <w:t>s</w:t>
                </w:r>
              </w:ins>
              <w:del w:id="83" w:author="Author" w:date="2024-01-24T11:06:00Z">
                <w:r w:rsidR="00A54573" w:rsidRPr="008F4537">
                  <w:rPr>
                    <w:rFonts w:cs="Arial"/>
                    <w:lang w:val="en-GB"/>
                  </w:rPr>
                  <w:delText>Marketing communication</w:delText>
                </w:r>
              </w:del>
              <w:r w:rsidR="00A54573" w:rsidRPr="008F4537">
                <w:rPr>
                  <w:rFonts w:cs="Arial"/>
                  <w:lang w:val="en-GB"/>
                </w:rPr>
                <w:t xml:space="preserve"> should be </w:t>
              </w:r>
              <w:del w:id="84" w:author="Author" w:date="2024-01-24T11:06:00Z">
                <w:r w:rsidR="00A54573" w:rsidRPr="008F4537">
                  <w:rPr>
                    <w:rFonts w:cs="Arial"/>
                    <w:lang w:val="en-GB"/>
                  </w:rPr>
                  <w:delText xml:space="preserve">so </w:delText>
                </w:r>
              </w:del>
              <w:r w:rsidR="00A54573" w:rsidRPr="008F4537">
                <w:rPr>
                  <w:rFonts w:cs="Arial"/>
                  <w:lang w:val="en-GB"/>
                </w:rPr>
                <w:t xml:space="preserve">framed </w:t>
              </w:r>
              <w:ins w:id="85" w:author="Author" w:date="2024-01-24T11:06:00Z">
                <w:r w:rsidR="006528C0">
                  <w:rPr>
                    <w:rFonts w:cs="Arial"/>
                    <w:lang w:val="en-GB"/>
                  </w:rPr>
                  <w:t xml:space="preserve">so </w:t>
                </w:r>
              </w:ins>
              <w:r w:rsidR="00A54573" w:rsidRPr="008F4537">
                <w:rPr>
                  <w:rFonts w:cs="Arial"/>
                  <w:lang w:val="en-GB"/>
                </w:rPr>
                <w:t xml:space="preserve">as </w:t>
              </w:r>
              <w:ins w:id="86" w:author="Author" w:date="2024-01-24T11:06:00Z">
                <w:r w:rsidR="003966CC" w:rsidRPr="008F4537">
                  <w:rPr>
                    <w:rFonts w:cs="Arial"/>
                    <w:lang w:val="en-GB"/>
                  </w:rPr>
                  <w:t>n</w:t>
                </w:r>
                <w:r w:rsidR="003966CC">
                  <w:rPr>
                    <w:rFonts w:cs="Arial"/>
                    <w:lang w:val="en-GB"/>
                  </w:rPr>
                  <w:t>either</w:t>
                </w:r>
              </w:ins>
              <w:del w:id="87" w:author="Author" w:date="2024-01-24T11:06:00Z">
                <w:r w:rsidR="00A54573" w:rsidRPr="008F4537">
                  <w:rPr>
                    <w:rFonts w:cs="Arial"/>
                    <w:lang w:val="en-GB"/>
                  </w:rPr>
                  <w:delText>not</w:delText>
                </w:r>
              </w:del>
              <w:r w:rsidR="00A54573" w:rsidRPr="008F4537">
                <w:rPr>
                  <w:rFonts w:cs="Arial"/>
                  <w:lang w:val="en-GB"/>
                </w:rPr>
                <w:t xml:space="preserve"> to abuse consumers’ concern for the environment</w:t>
              </w:r>
              <w:ins w:id="88" w:author="Author" w:date="2024-01-24T11:06:00Z">
                <w:r w:rsidRPr="008F4537">
                  <w:rPr>
                    <w:rFonts w:cs="Arial"/>
                    <w:lang w:val="en-GB"/>
                  </w:rPr>
                  <w:t xml:space="preserve"> </w:t>
                </w:r>
                <w:r w:rsidR="003966CC">
                  <w:rPr>
                    <w:rFonts w:cs="Arial"/>
                    <w:lang w:val="en-GB"/>
                  </w:rPr>
                  <w:t>n</w:t>
                </w:r>
                <w:r w:rsidRPr="008F4537">
                  <w:rPr>
                    <w:rFonts w:cs="Arial"/>
                    <w:lang w:val="en-GB"/>
                  </w:rPr>
                  <w:t>or</w:t>
                </w:r>
              </w:ins>
              <w:del w:id="89" w:author="Author" w:date="2024-01-24T11:06:00Z">
                <w:r w:rsidR="00A54573" w:rsidRPr="008F4537">
                  <w:rPr>
                    <w:rFonts w:cs="Arial"/>
                    <w:lang w:val="en-GB"/>
                  </w:rPr>
                  <w:delText>, or</w:delText>
                </w:r>
              </w:del>
              <w:r w:rsidR="00A54573" w:rsidRPr="008F4537">
                <w:rPr>
                  <w:rFonts w:cs="Arial"/>
                  <w:lang w:val="en-GB"/>
                </w:rPr>
                <w:t xml:space="preserve"> exploit their possible lack of environmental knowledge.</w:t>
              </w:r>
            </w:p>
            <w:p w14:paraId="5AB6B995" w14:textId="77777777" w:rsidR="00A54573" w:rsidRDefault="00A54573" w:rsidP="00A54573">
              <w:pPr>
                <w:spacing w:after="0" w:line="240" w:lineRule="auto"/>
                <w:rPr>
                  <w:rFonts w:cs="Arial"/>
                  <w:lang w:val="en-GB"/>
                </w:rPr>
              </w:pPr>
            </w:p>
            <w:p w14:paraId="3F93284C" w14:textId="5625254C" w:rsidR="005F3C17" w:rsidRDefault="002B7D0D" w:rsidP="004A247A">
              <w:pPr>
                <w:spacing w:after="0" w:line="240" w:lineRule="auto"/>
                <w:rPr>
                  <w:ins w:id="90" w:author="Author" w:date="2024-01-24T11:06:00Z"/>
                  <w:rFonts w:cs="Arial"/>
                  <w:lang w:val="en-GB"/>
                </w:rPr>
              </w:pPr>
              <w:ins w:id="91" w:author="Author" w:date="2024-01-24T11:06:00Z">
                <w:r w:rsidRPr="00733AB5">
                  <w:rPr>
                    <w:rFonts w:cs="Arial"/>
                    <w:b/>
                    <w:bCs/>
                    <w:lang w:val="en-GB"/>
                  </w:rPr>
                  <w:t>D 2.1</w:t>
                </w:r>
                <w:r w:rsidR="005C6509">
                  <w:rPr>
                    <w:rFonts w:cs="Arial"/>
                    <w:b/>
                    <w:bCs/>
                    <w:lang w:val="en-GB"/>
                  </w:rPr>
                  <w:tab/>
                </w:r>
                <w:r w:rsidRPr="00733AB5">
                  <w:rPr>
                    <w:rFonts w:cs="Arial"/>
                    <w:b/>
                    <w:bCs/>
                    <w:lang w:val="en-GB"/>
                  </w:rPr>
                  <w:t>General</w:t>
                </w:r>
                <w:r w:rsidR="00F4781A" w:rsidRPr="00733AB5">
                  <w:rPr>
                    <w:rFonts w:cs="Arial"/>
                    <w:b/>
                    <w:bCs/>
                    <w:lang w:val="en-GB"/>
                  </w:rPr>
                  <w:t xml:space="preserve"> approach</w:t>
                </w:r>
                <w:r w:rsidR="00625DD4">
                  <w:rPr>
                    <w:rFonts w:cs="Arial"/>
                    <w:b/>
                    <w:bCs/>
                    <w:lang w:val="en-GB"/>
                  </w:rPr>
                  <w:t xml:space="preserve"> </w:t>
                </w:r>
              </w:ins>
              <w:r w:rsidR="00A54573" w:rsidRPr="008F4537">
                <w:rPr>
                  <w:rFonts w:cs="Arial"/>
                  <w:lang w:val="en-GB"/>
                </w:rPr>
                <w:t xml:space="preserve">Marketing </w:t>
              </w:r>
              <w:ins w:id="92" w:author="Author" w:date="2024-01-24T11:06:00Z">
                <w:r w:rsidR="005F2A75" w:rsidRPr="008F4537">
                  <w:rPr>
                    <w:rFonts w:cs="Arial"/>
                    <w:lang w:val="en-GB"/>
                  </w:rPr>
                  <w:t>communication</w:t>
                </w:r>
                <w:r w:rsidR="005F3C17">
                  <w:rPr>
                    <w:rFonts w:cs="Arial"/>
                    <w:lang w:val="en-GB"/>
                  </w:rPr>
                  <w:t>s</w:t>
                </w:r>
              </w:ins>
              <w:del w:id="93" w:author="Author" w:date="2024-01-24T11:06:00Z">
                <w:r w:rsidR="00A54573" w:rsidRPr="008F4537">
                  <w:rPr>
                    <w:rFonts w:cs="Arial"/>
                    <w:lang w:val="en-GB"/>
                  </w:rPr>
                  <w:delText>communication</w:delText>
                </w:r>
              </w:del>
              <w:r w:rsidR="00A54573" w:rsidRPr="008F4537">
                <w:rPr>
                  <w:rFonts w:cs="Arial"/>
                  <w:lang w:val="en-GB"/>
                </w:rPr>
                <w:t xml:space="preserve"> should not contain any </w:t>
              </w:r>
              <w:ins w:id="94" w:author="Author" w:date="2024-01-24T11:06:00Z">
                <w:r w:rsidR="00D43AAF">
                  <w:rPr>
                    <w:rFonts w:cs="Arial"/>
                    <w:lang w:val="en-GB"/>
                  </w:rPr>
                  <w:t>written</w:t>
                </w:r>
              </w:ins>
              <w:del w:id="95" w:author="Author" w:date="2024-01-24T11:06:00Z">
                <w:r w:rsidR="00A54573" w:rsidRPr="008F4537">
                  <w:rPr>
                    <w:rFonts w:cs="Arial"/>
                    <w:lang w:val="en-GB"/>
                  </w:rPr>
                  <w:delText>statement</w:delText>
                </w:r>
              </w:del>
              <w:r w:rsidR="00A54573" w:rsidRPr="008F4537">
                <w:rPr>
                  <w:rFonts w:cs="Arial"/>
                  <w:lang w:val="en-GB"/>
                </w:rPr>
                <w:t xml:space="preserve"> or visual </w:t>
              </w:r>
              <w:ins w:id="96" w:author="Author" w:date="2024-01-24T11:06:00Z">
                <w:r w:rsidR="00D43AAF">
                  <w:rPr>
                    <w:rFonts w:cs="Arial"/>
                    <w:lang w:val="en-GB"/>
                  </w:rPr>
                  <w:t>content which is</w:t>
                </w:r>
              </w:ins>
              <w:del w:id="97" w:author="Author" w:date="2024-01-24T11:06:00Z">
                <w:r w:rsidR="00A54573" w:rsidRPr="008F4537">
                  <w:rPr>
                    <w:rFonts w:cs="Arial"/>
                    <w:lang w:val="en-GB"/>
                  </w:rPr>
                  <w:delText>treatment</w:delText>
                </w:r>
              </w:del>
              <w:r w:rsidR="00A54573" w:rsidRPr="008F4537">
                <w:rPr>
                  <w:rFonts w:cs="Arial"/>
                  <w:lang w:val="en-GB"/>
                </w:rPr>
                <w:t xml:space="preserve"> likely to mislead consumers in any way about </w:t>
              </w:r>
              <w:del w:id="98" w:author="Author" w:date="2024-01-24T11:06:00Z">
                <w:r w:rsidR="00A54573" w:rsidRPr="008F4537">
                  <w:rPr>
                    <w:rFonts w:cs="Arial"/>
                    <w:lang w:val="en-GB"/>
                  </w:rPr>
                  <w:delText xml:space="preserve">the </w:delText>
                </w:r>
              </w:del>
              <w:r w:rsidR="00A54573" w:rsidRPr="008F4537">
                <w:rPr>
                  <w:rFonts w:cs="Arial"/>
                  <w:lang w:val="en-GB"/>
                </w:rPr>
                <w:t xml:space="preserve">environmental aspects or advantages of </w:t>
              </w:r>
              <w:ins w:id="99" w:author="Author" w:date="2024-01-24T11:06:00Z">
                <w:r w:rsidR="00733AB5">
                  <w:rPr>
                    <w:rFonts w:cs="Arial"/>
                    <w:lang w:val="en-GB"/>
                  </w:rPr>
                  <w:t>what’s</w:t>
                </w:r>
                <w:r w:rsidR="00596FFB">
                  <w:rPr>
                    <w:rFonts w:cs="Arial"/>
                    <w:lang w:val="en-GB"/>
                  </w:rPr>
                  <w:t xml:space="preserve"> being </w:t>
                </w:r>
                <w:r w:rsidR="00D43AAF">
                  <w:rPr>
                    <w:rFonts w:cs="Arial"/>
                    <w:lang w:val="en-GB"/>
                  </w:rPr>
                  <w:t>communicated</w:t>
                </w:r>
              </w:ins>
              <w:del w:id="100" w:author="Author" w:date="2024-01-24T11:06:00Z">
                <w:r w:rsidR="00A54573" w:rsidRPr="008F4537">
                  <w:rPr>
                    <w:rFonts w:cs="Arial"/>
                    <w:lang w:val="en-GB"/>
                  </w:rPr>
                  <w:delText>products</w:delText>
                </w:r>
              </w:del>
              <w:r w:rsidR="00A54573" w:rsidRPr="008F4537">
                <w:rPr>
                  <w:rFonts w:cs="Arial"/>
                  <w:lang w:val="en-GB"/>
                </w:rPr>
                <w:t xml:space="preserve">, or about actions being taken by the marketer in favour of the environment. </w:t>
              </w:r>
            </w:p>
            <w:p w14:paraId="1C9BBFFB" w14:textId="77777777" w:rsidR="005F3C17" w:rsidRDefault="005F3C17" w:rsidP="004A247A">
              <w:pPr>
                <w:spacing w:after="0" w:line="240" w:lineRule="auto"/>
                <w:rPr>
                  <w:ins w:id="101" w:author="Author" w:date="2024-01-24T11:06:00Z"/>
                  <w:rFonts w:cs="Arial"/>
                  <w:lang w:val="en-GB"/>
                </w:rPr>
              </w:pPr>
            </w:p>
            <w:p w14:paraId="59AA1717" w14:textId="229FED95" w:rsidR="005F3C17" w:rsidRDefault="002A4AFB" w:rsidP="004A247A">
              <w:pPr>
                <w:spacing w:after="0" w:line="240" w:lineRule="auto"/>
                <w:rPr>
                  <w:ins w:id="102" w:author="Author" w:date="2024-01-24T11:06:00Z"/>
                  <w:rFonts w:cs="Arial"/>
                  <w:lang w:val="en-GB"/>
                </w:rPr>
              </w:pPr>
              <w:ins w:id="103" w:author="Author" w:date="2024-01-24T11:06:00Z">
                <w:r>
                  <w:rPr>
                    <w:rFonts w:cs="Arial"/>
                    <w:lang w:val="en-GB"/>
                  </w:rPr>
                  <w:t>Marketing communications should not overstate</w:t>
                </w:r>
              </w:ins>
              <w:del w:id="104" w:author="Author" w:date="2024-01-24T11:06:00Z">
                <w:r w:rsidR="00A54573" w:rsidRPr="008F4537">
                  <w:rPr>
                    <w:rFonts w:cs="Arial"/>
                    <w:lang w:val="en-GB"/>
                  </w:rPr>
                  <w:delText>Overstatement of</w:delText>
                </w:r>
              </w:del>
              <w:r w:rsidR="00A54573" w:rsidRPr="008F4537">
                <w:rPr>
                  <w:rFonts w:cs="Arial"/>
                  <w:lang w:val="en-GB"/>
                </w:rPr>
                <w:t xml:space="preserve"> environmental attributes, such as highlighting a marginal improvement as a major gain</w:t>
              </w:r>
              <w:del w:id="105" w:author="Author" w:date="2024-01-24T11:06:00Z">
                <w:r w:rsidR="00A54573" w:rsidRPr="008F4537">
                  <w:rPr>
                    <w:rFonts w:cs="Arial"/>
                    <w:lang w:val="en-GB"/>
                  </w:rPr>
                  <w:delText>,</w:delText>
                </w:r>
              </w:del>
              <w:r w:rsidR="00A54573" w:rsidRPr="008F4537">
                <w:rPr>
                  <w:rFonts w:cs="Arial"/>
                  <w:lang w:val="en-GB"/>
                </w:rPr>
                <w:t xml:space="preserve"> or </w:t>
              </w:r>
              <w:ins w:id="106" w:author="Author" w:date="2024-01-24T11:06:00Z">
                <w:r w:rsidR="00733AB5" w:rsidRPr="008F4537">
                  <w:rPr>
                    <w:rFonts w:cs="Arial"/>
                    <w:lang w:val="en-GB"/>
                  </w:rPr>
                  <w:t>us</w:t>
                </w:r>
                <w:r w:rsidR="00733AB5">
                  <w:rPr>
                    <w:rFonts w:cs="Arial"/>
                    <w:lang w:val="en-GB"/>
                  </w:rPr>
                  <w:t>ing</w:t>
                </w:r>
              </w:ins>
              <w:del w:id="107" w:author="Author" w:date="2024-01-24T11:06:00Z">
                <w:r w:rsidR="00A54573" w:rsidRPr="008F4537">
                  <w:rPr>
                    <w:rFonts w:cs="Arial"/>
                    <w:lang w:val="en-GB"/>
                  </w:rPr>
                  <w:delText>use of</w:delText>
                </w:r>
              </w:del>
              <w:r w:rsidR="00A54573" w:rsidRPr="008F4537">
                <w:rPr>
                  <w:rFonts w:cs="Arial"/>
                  <w:lang w:val="en-GB"/>
                </w:rPr>
                <w:t xml:space="preserve"> statistics in a misleading </w:t>
              </w:r>
              <w:ins w:id="108" w:author="Author" w:date="2024-01-24T11:06:00Z">
                <w:r w:rsidR="00733AB5">
                  <w:rPr>
                    <w:rFonts w:cs="Arial"/>
                    <w:lang w:val="en-GB"/>
                  </w:rPr>
                  <w:t>manner</w:t>
                </w:r>
                <w:r w:rsidR="00733AB5" w:rsidRPr="008F4537">
                  <w:rPr>
                    <w:rFonts w:cs="Arial"/>
                    <w:lang w:val="en-GB"/>
                  </w:rPr>
                  <w:t xml:space="preserve"> (</w:t>
                </w:r>
                <w:r w:rsidR="000C6F36">
                  <w:rPr>
                    <w:rFonts w:cs="Arial"/>
                    <w:lang w:val="en-GB"/>
                  </w:rPr>
                  <w:t xml:space="preserve">for example, claiming </w:t>
                </w:r>
                <w:r w:rsidR="005F2A75" w:rsidRPr="008F4537">
                  <w:rPr>
                    <w:rFonts w:cs="Arial"/>
                    <w:lang w:val="en-GB"/>
                  </w:rPr>
                  <w:t>“</w:t>
                </w:r>
              </w:ins>
              <w:del w:id="109" w:author="Author" w:date="2024-01-24T11:06:00Z">
                <w:r w:rsidR="00A54573" w:rsidRPr="008F4537">
                  <w:rPr>
                    <w:rFonts w:cs="Arial"/>
                    <w:lang w:val="en-GB"/>
                  </w:rPr>
                  <w:delText>way (“</w:delText>
                </w:r>
              </w:del>
              <w:r w:rsidR="00A54573" w:rsidRPr="008F4537">
                <w:rPr>
                  <w:rFonts w:cs="Arial"/>
                  <w:lang w:val="en-GB"/>
                </w:rPr>
                <w:t xml:space="preserve">we have doubled the recycled content of our product” when there was only a small percentage </w:t>
              </w:r>
              <w:ins w:id="110" w:author="Author" w:date="2024-01-24T11:06:00Z">
                <w:r w:rsidR="00857D6D">
                  <w:rPr>
                    <w:rFonts w:cs="Arial"/>
                    <w:lang w:val="en-GB"/>
                  </w:rPr>
                  <w:t xml:space="preserve">of recycled content </w:t>
                </w:r>
                <w:r w:rsidR="006C7E15">
                  <w:rPr>
                    <w:rFonts w:cs="Arial"/>
                    <w:lang w:val="en-GB"/>
                  </w:rPr>
                  <w:t xml:space="preserve">used </w:t>
                </w:r>
              </w:ins>
              <w:r w:rsidR="00A54573" w:rsidRPr="008F4537">
                <w:rPr>
                  <w:rFonts w:cs="Arial"/>
                  <w:lang w:val="en-GB"/>
                </w:rPr>
                <w:t>to begin with</w:t>
              </w:r>
              <w:ins w:id="111" w:author="Author" w:date="2024-01-24T11:06:00Z">
                <w:r w:rsidR="005F2A75" w:rsidRPr="008F4537">
                  <w:rPr>
                    <w:rFonts w:cs="Arial"/>
                    <w:lang w:val="en-GB"/>
                  </w:rPr>
                  <w:t>).</w:t>
                </w:r>
              </w:ins>
            </w:p>
            <w:p w14:paraId="5AB6B996" w14:textId="54C10B4E" w:rsidR="00A54573" w:rsidRDefault="00A54573" w:rsidP="004A247A">
              <w:pPr>
                <w:spacing w:after="0" w:line="240" w:lineRule="auto"/>
                <w:rPr>
                  <w:del w:id="112" w:author="Author" w:date="2024-01-24T11:06:00Z"/>
                  <w:rFonts w:cs="Arial"/>
                  <w:lang w:val="en-GB"/>
                </w:rPr>
              </w:pPr>
              <w:del w:id="113" w:author="Author" w:date="2024-01-24T11:06:00Z">
                <w:r w:rsidRPr="008F4537">
                  <w:rPr>
                    <w:rFonts w:cs="Arial"/>
                    <w:lang w:val="en-GB"/>
                  </w:rPr>
                  <w:delText xml:space="preserve">) are examples. </w:delText>
                </w:r>
              </w:del>
              <w:r w:rsidRPr="00543ED9">
                <w:rPr>
                  <w:lang w:val="en-GB"/>
                </w:rPr>
                <w:t xml:space="preserve">Marketing communications that refer to specific </w:t>
              </w:r>
              <w:ins w:id="114" w:author="Author" w:date="2024-01-24T11:06:00Z">
                <w:r w:rsidR="00733AB5" w:rsidRPr="00562CCC">
                  <w:rPr>
                    <w:rFonts w:cs="Arial"/>
                    <w:lang w:val="en-GB"/>
                  </w:rPr>
                  <w:t>claims</w:t>
                </w:r>
              </w:ins>
              <w:del w:id="115" w:author="Author" w:date="2024-01-24T11:06:00Z">
                <w:r w:rsidRPr="008F4537">
                  <w:rPr>
                    <w:rFonts w:cs="Arial"/>
                    <w:lang w:val="en-GB"/>
                  </w:rPr>
                  <w:delText>products or activities</w:delText>
                </w:r>
              </w:del>
              <w:r w:rsidRPr="00543ED9">
                <w:rPr>
                  <w:lang w:val="en-GB"/>
                </w:rPr>
                <w:t xml:space="preserve"> should not imply, without appropriate substantiation, that they extend to the whole performance of a company, group</w:t>
              </w:r>
              <w:ins w:id="116" w:author="Author" w:date="2024-01-24T11:06:00Z">
                <w:r w:rsidR="007C7245" w:rsidRPr="00562CCC">
                  <w:rPr>
                    <w:rFonts w:cs="Arial"/>
                    <w:lang w:val="en-GB"/>
                  </w:rPr>
                  <w:t xml:space="preserve">, </w:t>
                </w:r>
                <w:r w:rsidR="0002700D" w:rsidRPr="00562CCC">
                  <w:rPr>
                    <w:rFonts w:cs="Arial"/>
                    <w:lang w:val="en-GB"/>
                  </w:rPr>
                  <w:t>sector,</w:t>
                </w:r>
              </w:ins>
              <w:r w:rsidRPr="00543ED9">
                <w:rPr>
                  <w:lang w:val="en-GB"/>
                </w:rPr>
                <w:t xml:space="preserve"> or industry</w:t>
              </w:r>
              <w:ins w:id="117" w:author="Author" w:date="2024-01-24T11:06:00Z">
                <w:r w:rsidR="000921B3" w:rsidRPr="00562CCC">
                  <w:rPr>
                    <w:rFonts w:cs="Arial"/>
                    <w:lang w:val="en-GB"/>
                  </w:rPr>
                  <w:t xml:space="preserve">, and qualify </w:t>
                </w:r>
                <w:r w:rsidR="00CE3031" w:rsidRPr="00562CCC">
                  <w:rPr>
                    <w:rFonts w:cs="Arial"/>
                    <w:lang w:val="en-GB"/>
                  </w:rPr>
                  <w:t xml:space="preserve">the </w:t>
                </w:r>
                <w:r w:rsidR="000921B3" w:rsidRPr="00562CCC">
                  <w:rPr>
                    <w:rFonts w:cs="Arial"/>
                    <w:lang w:val="en-GB"/>
                  </w:rPr>
                  <w:t>cla</w:t>
                </w:r>
                <w:r w:rsidR="0033395F" w:rsidRPr="00562CCC">
                  <w:rPr>
                    <w:rFonts w:cs="Arial"/>
                    <w:lang w:val="en-GB"/>
                  </w:rPr>
                  <w:t>i</w:t>
                </w:r>
                <w:r w:rsidR="000921B3" w:rsidRPr="00562CCC">
                  <w:rPr>
                    <w:rFonts w:cs="Arial"/>
                    <w:lang w:val="en-GB"/>
                  </w:rPr>
                  <w:t>m as needed to</w:t>
                </w:r>
                <w:r w:rsidR="0033395F" w:rsidRPr="00562CCC">
                  <w:rPr>
                    <w:rFonts w:cs="Arial"/>
                    <w:lang w:val="en-GB"/>
                  </w:rPr>
                  <w:t xml:space="preserve"> avoid a misleading impression</w:t>
                </w:r>
                <w:r w:rsidR="005F2A75" w:rsidRPr="00562CCC">
                  <w:rPr>
                    <w:rFonts w:cs="Arial"/>
                    <w:lang w:val="en-GB"/>
                  </w:rPr>
                  <w:t>.</w:t>
                </w:r>
                <w:r w:rsidR="003C3DDF" w:rsidRPr="00562CCC">
                  <w:rPr>
                    <w:rFonts w:cs="Arial"/>
                    <w:lang w:val="en-GB"/>
                  </w:rPr>
                  <w:t xml:space="preserve"> </w:t>
                </w:r>
                <w:r w:rsidR="00744BEA" w:rsidRPr="00562CCC">
                  <w:rPr>
                    <w:rFonts w:cs="Arial"/>
                    <w:lang w:val="en-GB"/>
                  </w:rPr>
                  <w:t xml:space="preserve"> If it is not clear from the claim and/or the context then the range of the claim should be </w:t>
                </w:r>
                <w:proofErr w:type="spellStart"/>
                <w:r w:rsidR="00744BEA" w:rsidRPr="00562CCC">
                  <w:rPr>
                    <w:rFonts w:cs="Arial"/>
                    <w:lang w:val="en-GB"/>
                  </w:rPr>
                  <w:t>disclosed.</w:t>
                </w:r>
              </w:ins>
              <w:del w:id="118" w:author="Author" w:date="2024-01-24T11:06:00Z">
                <w:r w:rsidRPr="008F4537">
                  <w:rPr>
                    <w:rFonts w:cs="Arial"/>
                    <w:lang w:val="en-GB"/>
                  </w:rPr>
                  <w:delText>.</w:delText>
                </w:r>
              </w:del>
            </w:p>
            <w:p w14:paraId="7C309B49" w14:textId="35BE5FA4" w:rsidR="00707FE4" w:rsidRDefault="00A54573" w:rsidP="004A247A">
              <w:pPr>
                <w:spacing w:after="0" w:line="240" w:lineRule="auto"/>
                <w:rPr>
                  <w:ins w:id="119" w:author="Author" w:date="2024-01-24T11:06:00Z"/>
                  <w:rFonts w:cs="Arial"/>
                  <w:lang w:val="en-GB"/>
                </w:rPr>
              </w:pPr>
              <w:r w:rsidRPr="008F4537">
                <w:rPr>
                  <w:rFonts w:cs="Arial"/>
                  <w:lang w:val="en-GB"/>
                </w:rPr>
                <w:t>An</w:t>
              </w:r>
              <w:proofErr w:type="spellEnd"/>
              <w:r w:rsidRPr="008F4537">
                <w:rPr>
                  <w:rFonts w:cs="Arial"/>
                  <w:lang w:val="en-GB"/>
                </w:rPr>
                <w:t xml:space="preserve"> environmental claim should be relevant to the </w:t>
              </w:r>
              <w:ins w:id="120" w:author="Author" w:date="2024-01-24T11:06:00Z">
                <w:r w:rsidR="00C35725">
                  <w:rPr>
                    <w:rFonts w:cs="Arial"/>
                    <w:lang w:val="en-GB"/>
                  </w:rPr>
                  <w:t>specific focus of the marketing communication</w:t>
                </w:r>
              </w:ins>
              <w:del w:id="121" w:author="Author" w:date="2024-01-24T11:06:00Z">
                <w:r w:rsidRPr="008F4537">
                  <w:rPr>
                    <w:rFonts w:cs="Arial"/>
                    <w:lang w:val="en-GB"/>
                  </w:rPr>
                  <w:delText>particular product being promoted</w:delText>
                </w:r>
              </w:del>
              <w:r w:rsidRPr="008F4537">
                <w:rPr>
                  <w:rFonts w:cs="Arial"/>
                  <w:lang w:val="en-GB"/>
                </w:rPr>
                <w:t xml:space="preserve"> and relate only to aspects that already exist or are likely to be realised during </w:t>
              </w:r>
              <w:ins w:id="122" w:author="Author" w:date="2024-01-24T11:06:00Z">
                <w:r w:rsidR="00562CCC">
                  <w:rPr>
                    <w:rFonts w:cs="Arial"/>
                    <w:lang w:val="en-GB"/>
                  </w:rPr>
                  <w:t>for</w:t>
                </w:r>
                <w:r w:rsidR="00A936C4">
                  <w:rPr>
                    <w:rFonts w:cs="Arial"/>
                    <w:lang w:val="en-GB"/>
                  </w:rPr>
                  <w:t xml:space="preserve"> example </w:t>
                </w:r>
                <w:r w:rsidR="00BC2B09">
                  <w:rPr>
                    <w:rFonts w:cs="Arial"/>
                    <w:lang w:val="en-GB"/>
                  </w:rPr>
                  <w:t>a</w:t>
                </w:r>
              </w:ins>
              <w:del w:id="123" w:author="Author" w:date="2024-01-24T11:06:00Z">
                <w:r w:rsidRPr="008F4537">
                  <w:rPr>
                    <w:rFonts w:cs="Arial"/>
                    <w:lang w:val="en-GB"/>
                  </w:rPr>
                  <w:delText>the</w:delText>
                </w:r>
              </w:del>
              <w:r w:rsidRPr="008F4537">
                <w:rPr>
                  <w:rFonts w:cs="Arial"/>
                  <w:lang w:val="en-GB"/>
                </w:rPr>
                <w:t xml:space="preserve"> product’s life, including customary and usual disposal or reasonably foreseeable improper disposal. It should be clear to what the claim relates, e.g. the product</w:t>
              </w:r>
              <w:del w:id="124" w:author="Author" w:date="2024-01-24T11:06:00Z">
                <w:r w:rsidRPr="008F4537">
                  <w:rPr>
                    <w:rFonts w:cs="Arial"/>
                    <w:lang w:val="en-GB"/>
                  </w:rPr>
                  <w:delText>,</w:delText>
                </w:r>
              </w:del>
              <w:r w:rsidRPr="008F4537">
                <w:rPr>
                  <w:rFonts w:cs="Arial"/>
                  <w:lang w:val="en-GB"/>
                </w:rPr>
                <w:t xml:space="preserve"> a specific ingredient </w:t>
              </w:r>
              <w:ins w:id="125" w:author="Author" w:date="2024-01-24T11:06:00Z">
                <w:r w:rsidR="00153E81">
                  <w:rPr>
                    <w:rFonts w:cs="Arial"/>
                    <w:lang w:val="en-GB"/>
                  </w:rPr>
                  <w:t>or aspect</w:t>
                </w:r>
              </w:ins>
              <w:del w:id="126" w:author="Author" w:date="2024-01-24T11:06:00Z">
                <w:r w:rsidRPr="008F4537">
                  <w:rPr>
                    <w:rFonts w:cs="Arial"/>
                    <w:lang w:val="en-GB"/>
                  </w:rPr>
                  <w:delText>of the product</w:delText>
                </w:r>
              </w:del>
              <w:r w:rsidRPr="008F4537">
                <w:rPr>
                  <w:rFonts w:cs="Arial"/>
                  <w:lang w:val="en-GB"/>
                </w:rPr>
                <w:t xml:space="preserve">, or its packaging or a specific </w:t>
              </w:r>
              <w:ins w:id="127" w:author="Author" w:date="2024-01-24T11:06:00Z">
                <w:r w:rsidR="00750A12">
                  <w:rPr>
                    <w:rFonts w:cs="Arial"/>
                    <w:lang w:val="en-GB"/>
                  </w:rPr>
                  <w:t>constituent</w:t>
                </w:r>
              </w:ins>
              <w:del w:id="128" w:author="Author" w:date="2024-01-24T11:06:00Z">
                <w:r w:rsidRPr="008F4537">
                  <w:rPr>
                    <w:rFonts w:cs="Arial"/>
                    <w:lang w:val="en-GB"/>
                  </w:rPr>
                  <w:delText>ingredient</w:delText>
                </w:r>
              </w:del>
              <w:r w:rsidRPr="008F4537">
                <w:rPr>
                  <w:rFonts w:cs="Arial"/>
                  <w:lang w:val="en-GB"/>
                </w:rPr>
                <w:t xml:space="preserve"> of the packaging.</w:t>
              </w:r>
            </w:p>
            <w:p w14:paraId="0D7B6E84" w14:textId="77777777" w:rsidR="00707FE4" w:rsidRDefault="00707FE4" w:rsidP="004A247A">
              <w:pPr>
                <w:spacing w:after="0" w:line="240" w:lineRule="auto"/>
                <w:rPr>
                  <w:ins w:id="129" w:author="Author" w:date="2024-01-24T11:06:00Z"/>
                  <w:rFonts w:cs="Arial"/>
                  <w:lang w:val="en-GB"/>
                </w:rPr>
              </w:pPr>
            </w:p>
            <w:p w14:paraId="5AB6B998" w14:textId="77777777" w:rsidR="00A54573" w:rsidRPr="008F4537" w:rsidRDefault="00A54573" w:rsidP="004A247A">
              <w:pPr>
                <w:spacing w:after="0" w:line="240" w:lineRule="auto"/>
                <w:rPr>
                  <w:rFonts w:cs="Arial"/>
                  <w:lang w:val="en-GB"/>
                </w:rPr>
              </w:pPr>
              <w:del w:id="130" w:author="Author" w:date="2024-01-24T11:06:00Z">
                <w:r w:rsidRPr="008F4537">
                  <w:rPr>
                    <w:rFonts w:cs="Arial"/>
                    <w:lang w:val="en-GB"/>
                  </w:rPr>
                  <w:delText xml:space="preserve"> </w:delText>
                </w:r>
              </w:del>
              <w:r w:rsidRPr="008F4537">
                <w:rPr>
                  <w:rFonts w:cs="Arial"/>
                  <w:lang w:val="en-GB"/>
                </w:rPr>
                <w:t xml:space="preserve">A pre-existing but previously undisclosed aspect should not be presented as new. Environmental claims should be up to date and should, where appropriate, be reassessed with regard to relevant developments. </w:t>
              </w:r>
            </w:p>
            <w:p w14:paraId="5AB6B999" w14:textId="77777777" w:rsidR="00A54573" w:rsidRDefault="00A54573" w:rsidP="004A247A">
              <w:pPr>
                <w:spacing w:after="0" w:line="240" w:lineRule="auto"/>
                <w:rPr>
                  <w:rFonts w:cs="Arial"/>
                  <w:lang w:val="en-GB"/>
                </w:rPr>
              </w:pPr>
            </w:p>
            <w:p w14:paraId="650CA557" w14:textId="77777777" w:rsidR="005F3C17" w:rsidRDefault="00BE0A85" w:rsidP="004A247A">
              <w:pPr>
                <w:spacing w:after="0" w:line="240" w:lineRule="auto"/>
                <w:rPr>
                  <w:ins w:id="131" w:author="Author" w:date="2024-01-24T11:06:00Z"/>
                  <w:rFonts w:cs="Arial"/>
                  <w:lang w:val="en-GB"/>
                </w:rPr>
              </w:pPr>
              <w:ins w:id="132" w:author="Author" w:date="2024-01-24T11:06:00Z">
                <w:r>
                  <w:rPr>
                    <w:rFonts w:cs="Arial"/>
                    <w:b/>
                    <w:bCs/>
                    <w:lang w:val="en-GB"/>
                  </w:rPr>
                  <w:t>D 2.2</w:t>
                </w:r>
                <w:r w:rsidR="005C6509">
                  <w:rPr>
                    <w:rFonts w:cs="Arial"/>
                    <w:b/>
                    <w:bCs/>
                    <w:lang w:val="en-GB"/>
                  </w:rPr>
                  <w:tab/>
                </w:r>
              </w:ins>
              <w:r w:rsidR="00A54573" w:rsidRPr="00254813">
                <w:rPr>
                  <w:b/>
                  <w:lang w:val="en-GB"/>
                </w:rPr>
                <w:t xml:space="preserve">Vague or </w:t>
              </w:r>
              <w:ins w:id="133" w:author="Author" w:date="2024-01-24T11:06:00Z">
                <w:r w:rsidR="00784C2D" w:rsidRPr="00733AB5">
                  <w:rPr>
                    <w:rFonts w:cs="Arial"/>
                    <w:b/>
                    <w:bCs/>
                    <w:lang w:val="en-GB"/>
                  </w:rPr>
                  <w:t xml:space="preserve">general, </w:t>
                </w:r>
                <w:r w:rsidR="005F2A75" w:rsidRPr="00733AB5">
                  <w:rPr>
                    <w:rFonts w:cs="Arial"/>
                    <w:b/>
                    <w:bCs/>
                    <w:lang w:val="en-GB"/>
                  </w:rPr>
                  <w:t>non-specific claims</w:t>
                </w:r>
                <w:r w:rsidR="005F2A75" w:rsidRPr="008F4537">
                  <w:rPr>
                    <w:rFonts w:cs="Arial"/>
                    <w:lang w:val="en-GB"/>
                  </w:rPr>
                  <w:t xml:space="preserve"> </w:t>
                </w:r>
              </w:ins>
            </w:p>
            <w:p w14:paraId="0C8012FE" w14:textId="4AEF13D0" w:rsidR="005D2CE7" w:rsidRDefault="005F3C17" w:rsidP="004A247A">
              <w:pPr>
                <w:spacing w:after="0" w:line="240" w:lineRule="auto"/>
                <w:rPr>
                  <w:ins w:id="134" w:author="Author" w:date="2024-01-24T11:06:00Z"/>
                  <w:rFonts w:cs="Arial"/>
                  <w:lang w:val="en-GB"/>
                </w:rPr>
              </w:pPr>
              <w:ins w:id="135" w:author="Author" w:date="2024-01-24T11:06:00Z">
                <w:r w:rsidRPr="00733AB5">
                  <w:rPr>
                    <w:rFonts w:cs="Arial"/>
                    <w:lang w:val="en-GB"/>
                  </w:rPr>
                  <w:t xml:space="preserve">Vague or general, </w:t>
                </w:r>
              </w:ins>
              <w:r w:rsidR="00A54573" w:rsidRPr="008F4537">
                <w:rPr>
                  <w:rFonts w:cs="Arial"/>
                  <w:lang w:val="en-GB"/>
                </w:rPr>
                <w:t>non-specific claims of environmental benefit</w:t>
              </w:r>
              <w:del w:id="136" w:author="Author" w:date="2024-01-24T11:06:00Z">
                <w:r w:rsidR="00A54573" w:rsidRPr="008F4537">
                  <w:rPr>
                    <w:rFonts w:cs="Arial"/>
                    <w:lang w:val="en-GB"/>
                  </w:rPr>
                  <w:delText>, which</w:delText>
                </w:r>
              </w:del>
              <w:r w:rsidR="00A54573" w:rsidRPr="008F4537">
                <w:rPr>
                  <w:rFonts w:cs="Arial"/>
                  <w:lang w:val="en-GB"/>
                </w:rPr>
                <w:t xml:space="preserve"> may convey a range of meanings to consumers</w:t>
              </w:r>
              <w:ins w:id="137" w:author="Author" w:date="2024-01-24T11:06:00Z">
                <w:r w:rsidR="005C4192">
                  <w:rPr>
                    <w:rFonts w:cs="Arial"/>
                    <w:lang w:val="en-GB"/>
                  </w:rPr>
                  <w:t>. Such claims</w:t>
                </w:r>
              </w:ins>
              <w:del w:id="138" w:author="Author" w:date="2024-01-24T11:06:00Z">
                <w:r w:rsidR="00A54573" w:rsidRPr="008F4537">
                  <w:rPr>
                    <w:rFonts w:cs="Arial"/>
                    <w:lang w:val="en-GB"/>
                  </w:rPr>
                  <w:delText>,</w:delText>
                </w:r>
              </w:del>
              <w:r w:rsidR="00A54573" w:rsidRPr="008F4537">
                <w:rPr>
                  <w:rFonts w:cs="Arial"/>
                  <w:lang w:val="en-GB"/>
                </w:rPr>
                <w:t xml:space="preserve"> should be made only if they are valid, without qualification, in all reasonably foreseeable circumstances. </w:t>
              </w:r>
              <w:ins w:id="139" w:author="Author" w:date="2024-01-24T11:06:00Z">
                <w:r w:rsidR="00750A12">
                  <w:rPr>
                    <w:rFonts w:cs="Arial"/>
                    <w:lang w:val="en-GB"/>
                  </w:rPr>
                  <w:t>C</w:t>
                </w:r>
                <w:r w:rsidR="005F2A75" w:rsidRPr="008F4537">
                  <w:rPr>
                    <w:rFonts w:cs="Arial"/>
                    <w:lang w:val="en-GB"/>
                  </w:rPr>
                  <w:t>laims</w:t>
                </w:r>
              </w:ins>
              <w:del w:id="140" w:author="Author" w:date="2024-01-24T11:06:00Z">
                <w:r w:rsidR="00A54573" w:rsidRPr="008F4537">
                  <w:rPr>
                    <w:rFonts w:cs="Arial"/>
                    <w:lang w:val="en-GB"/>
                  </w:rPr>
                  <w:delText>If this is not the case, general environmental claims should either be qualified or avoided. In particular, claims</w:delText>
                </w:r>
              </w:del>
              <w:r w:rsidR="00A54573" w:rsidRPr="008F4537">
                <w:rPr>
                  <w:rFonts w:cs="Arial"/>
                  <w:lang w:val="en-GB"/>
                </w:rPr>
                <w:t xml:space="preserve"> such as “environmentally friendly,” “ecologically safe,” “green,” “sustainable,” “carbon friendly” or any other claim implying that a product or an activity has no impact – or only a positive impact – on the environment, should not be used without qualification unless a very high standard of proof is available. </w:t>
              </w:r>
            </w:p>
            <w:p w14:paraId="33B5F637" w14:textId="77777777" w:rsidR="005D2CE7" w:rsidRDefault="005D2CE7" w:rsidP="004A247A">
              <w:pPr>
                <w:spacing w:after="0" w:line="240" w:lineRule="auto"/>
                <w:rPr>
                  <w:ins w:id="141" w:author="Author" w:date="2024-01-24T11:06:00Z"/>
                  <w:rFonts w:cs="Arial"/>
                  <w:lang w:val="en-GB"/>
                </w:rPr>
              </w:pPr>
            </w:p>
            <w:p w14:paraId="746B3317" w14:textId="1427A6ED" w:rsidR="00750A12" w:rsidRDefault="005D2CE7" w:rsidP="00750A12">
              <w:pPr>
                <w:spacing w:after="0" w:line="240" w:lineRule="auto"/>
                <w:rPr>
                  <w:ins w:id="142" w:author="Author" w:date="2024-01-24T11:06:00Z"/>
                  <w:rFonts w:cs="Arial"/>
                  <w:lang w:val="en-GB"/>
                </w:rPr>
              </w:pPr>
              <w:ins w:id="143" w:author="Author" w:date="2024-01-24T11:06:00Z">
                <w:r>
                  <w:rPr>
                    <w:rFonts w:cs="Arial"/>
                    <w:lang w:val="en-GB"/>
                  </w:rPr>
                  <w:t>T</w:t>
                </w:r>
                <w:r w:rsidR="005F2A75" w:rsidRPr="008F4537">
                  <w:rPr>
                    <w:rFonts w:cs="Arial"/>
                    <w:lang w:val="en-GB"/>
                  </w:rPr>
                  <w:t>here</w:t>
                </w:r>
              </w:ins>
              <w:del w:id="144" w:author="Author" w:date="2024-01-24T11:06:00Z">
                <w:r w:rsidR="00A54573" w:rsidRPr="008F4537">
                  <w:rPr>
                    <w:rFonts w:cs="Arial"/>
                    <w:lang w:val="en-GB"/>
                  </w:rPr>
                  <w:delText>As long as there</w:delText>
                </w:r>
              </w:del>
              <w:r w:rsidR="00A54573" w:rsidRPr="008F4537">
                <w:rPr>
                  <w:rFonts w:cs="Arial"/>
                  <w:lang w:val="en-GB"/>
                </w:rPr>
                <w:t xml:space="preserve"> are no definitive, generally accepted methods for measuring sustainability or confirming its accomplishment, </w:t>
              </w:r>
              <w:ins w:id="145" w:author="Author" w:date="2024-01-24T11:06:00Z">
                <w:r>
                  <w:rPr>
                    <w:rFonts w:cs="Arial"/>
                    <w:lang w:val="en-GB"/>
                  </w:rPr>
                  <w:t xml:space="preserve">so </w:t>
                </w:r>
                <w:r w:rsidR="00750A12">
                  <w:rPr>
                    <w:rFonts w:cs="Arial"/>
                    <w:lang w:val="en-GB"/>
                  </w:rPr>
                  <w:t xml:space="preserve">extreme </w:t>
                </w:r>
                <w:r>
                  <w:rPr>
                    <w:rFonts w:cs="Arial"/>
                    <w:lang w:val="en-GB"/>
                  </w:rPr>
                  <w:t xml:space="preserve">caution should be taken in </w:t>
                </w:r>
                <w:r w:rsidR="005F2A75" w:rsidRPr="008F4537">
                  <w:rPr>
                    <w:rFonts w:cs="Arial"/>
                    <w:lang w:val="en-GB"/>
                  </w:rPr>
                  <w:t>claim</w:t>
                </w:r>
                <w:r>
                  <w:rPr>
                    <w:rFonts w:cs="Arial"/>
                    <w:lang w:val="en-GB"/>
                  </w:rPr>
                  <w:t>ing</w:t>
                </w:r>
                <w:r w:rsidR="005F2A75" w:rsidRPr="008F4537">
                  <w:rPr>
                    <w:rFonts w:cs="Arial"/>
                    <w:lang w:val="en-GB"/>
                  </w:rPr>
                  <w:t xml:space="preserve"> </w:t>
                </w:r>
              </w:ins>
              <w:del w:id="146" w:author="Author" w:date="2024-01-24T11:06:00Z">
                <w:r w:rsidR="00A54573" w:rsidRPr="008F4537">
                  <w:rPr>
                    <w:rFonts w:cs="Arial"/>
                    <w:lang w:val="en-GB"/>
                  </w:rPr>
                  <w:delText xml:space="preserve">no claim </w:delText>
                </w:r>
              </w:del>
              <w:r w:rsidR="00A54573" w:rsidRPr="008F4537">
                <w:rPr>
                  <w:rFonts w:cs="Arial"/>
                  <w:lang w:val="en-GB"/>
                </w:rPr>
                <w:t>to have achieved it</w:t>
              </w:r>
              <w:ins w:id="147" w:author="Author" w:date="2024-01-24T11:06:00Z">
                <w:r w:rsidR="005F2A75" w:rsidRPr="008F4537">
                  <w:rPr>
                    <w:rFonts w:cs="Arial"/>
                    <w:lang w:val="en-GB"/>
                  </w:rPr>
                  <w:t>.</w:t>
                </w:r>
                <w:r w:rsidR="00750A12">
                  <w:rPr>
                    <w:rFonts w:cs="Arial"/>
                    <w:lang w:val="en-GB"/>
                  </w:rPr>
                  <w:t xml:space="preserve"> </w:t>
                </w:r>
                <w:r w:rsidR="00750A12" w:rsidRPr="005D2CE7">
                  <w:rPr>
                    <w:rFonts w:cs="Arial"/>
                    <w:lang w:val="en-GB"/>
                  </w:rPr>
                  <w:t xml:space="preserve">An unqualified “sustainability” claim may be understood to involve company actions beyond efforts to reduce environmental impacts. Claims may state or imply that the claim involves social and economic impacts, such as support for fair working conditions, diversity and inclusion, communities or charities, or the like, as well. Marketers making sustainability </w:t>
                </w:r>
                <w:r w:rsidR="00562CCC" w:rsidRPr="005D2CE7">
                  <w:rPr>
                    <w:rFonts w:cs="Arial"/>
                    <w:lang w:val="en-GB"/>
                  </w:rPr>
                  <w:t>claims</w:t>
                </w:r>
              </w:ins>
              <w:r w:rsidR="00A54573" w:rsidRPr="008F4537">
                <w:rPr>
                  <w:rFonts w:cs="Arial"/>
                  <w:lang w:val="en-GB"/>
                </w:rPr>
                <w:t xml:space="preserve"> should be </w:t>
              </w:r>
              <w:ins w:id="148" w:author="Author" w:date="2024-01-24T11:06:00Z">
                <w:r w:rsidR="00750A12" w:rsidRPr="005D2CE7">
                  <w:rPr>
                    <w:rFonts w:cs="Arial"/>
                    <w:lang w:val="en-GB"/>
                  </w:rPr>
                  <w:t>mindful that consumers may take away a broader corporate social responsibility message</w:t>
                </w:r>
                <w:r w:rsidR="00750A12">
                  <w:rPr>
                    <w:rFonts w:cs="Arial"/>
                    <w:lang w:val="en-GB"/>
                  </w:rPr>
                  <w:t>. They</w:t>
                </w:r>
                <w:r w:rsidR="00767876">
                  <w:rPr>
                    <w:rFonts w:cs="Arial"/>
                    <w:lang w:val="en-GB"/>
                  </w:rPr>
                  <w:t xml:space="preserve"> should be able </w:t>
                </w:r>
                <w:r w:rsidR="00562CCC">
                  <w:rPr>
                    <w:rFonts w:cs="Arial"/>
                    <w:lang w:val="en-GB"/>
                  </w:rPr>
                  <w:t>to</w:t>
                </w:r>
                <w:r w:rsidR="00562CCC" w:rsidRPr="005D2CE7">
                  <w:rPr>
                    <w:rFonts w:cs="Arial"/>
                    <w:lang w:val="en-GB"/>
                  </w:rPr>
                  <w:t xml:space="preserve"> substantiate</w:t>
                </w:r>
                <w:r w:rsidR="00750A12" w:rsidRPr="005D2CE7">
                  <w:rPr>
                    <w:rFonts w:cs="Arial"/>
                    <w:lang w:val="en-GB"/>
                  </w:rPr>
                  <w:t xml:space="preserve"> all </w:t>
                </w:r>
                <w:r w:rsidR="00C441B8">
                  <w:rPr>
                    <w:rFonts w:cs="Arial"/>
                    <w:lang w:val="en-GB"/>
                  </w:rPr>
                  <w:t xml:space="preserve">direct </w:t>
                </w:r>
                <w:r w:rsidR="00C441B8" w:rsidRPr="005D2CE7">
                  <w:rPr>
                    <w:rFonts w:cs="Arial"/>
                    <w:lang w:val="en-GB"/>
                  </w:rPr>
                  <w:t>and</w:t>
                </w:r>
                <w:r w:rsidR="00750A12" w:rsidRPr="005D2CE7">
                  <w:rPr>
                    <w:rFonts w:cs="Arial"/>
                    <w:lang w:val="en-GB"/>
                  </w:rPr>
                  <w:t xml:space="preserve"> implied messages and qualify claims accordingly.</w:t>
                </w:r>
              </w:ins>
            </w:p>
            <w:p w14:paraId="596BDD95" w14:textId="77777777" w:rsidR="00750A12" w:rsidRPr="00733AB5" w:rsidRDefault="00750A12" w:rsidP="004A247A">
              <w:pPr>
                <w:spacing w:after="0" w:line="240" w:lineRule="auto"/>
                <w:rPr>
                  <w:ins w:id="149" w:author="Author" w:date="2024-01-24T11:06:00Z"/>
                  <w:rFonts w:cs="Arial"/>
                  <w:lang w:val="en-GB"/>
                </w:rPr>
              </w:pPr>
            </w:p>
            <w:p w14:paraId="102AFBA0" w14:textId="77777777" w:rsidR="00750A12" w:rsidRPr="00733AB5" w:rsidRDefault="00750A12" w:rsidP="004A247A">
              <w:pPr>
                <w:spacing w:after="0" w:line="240" w:lineRule="auto"/>
                <w:rPr>
                  <w:ins w:id="150" w:author="Author" w:date="2024-01-24T11:06:00Z"/>
                  <w:rFonts w:cs="Arial"/>
                </w:rPr>
              </w:pPr>
            </w:p>
            <w:p w14:paraId="5AB6B99A" w14:textId="77777777" w:rsidR="00A54573" w:rsidRPr="008F4537" w:rsidRDefault="005D2CE7" w:rsidP="004A247A">
              <w:pPr>
                <w:spacing w:after="0" w:line="240" w:lineRule="auto"/>
                <w:rPr>
                  <w:rFonts w:cs="Arial"/>
                  <w:lang w:val="en-GB"/>
                </w:rPr>
              </w:pPr>
              <w:ins w:id="151" w:author="Author" w:date="2024-01-24T11:06:00Z">
                <w:r w:rsidRPr="005D2CE7">
                  <w:rPr>
                    <w:rFonts w:cs="Arial"/>
                    <w:lang w:val="en-GB"/>
                  </w:rPr>
                  <w:t xml:space="preserve">A specific claim about individual environmental attributes supported by reliable evidence could be linked to a claim of “sustainability” (for example, “our products are sustainable because they are </w:t>
                </w:r>
              </w:ins>
              <w:r w:rsidR="00A54573" w:rsidRPr="008F4537">
                <w:rPr>
                  <w:rFonts w:cs="Arial"/>
                  <w:lang w:val="en-GB"/>
                </w:rPr>
                <w:t>made</w:t>
              </w:r>
              <w:ins w:id="152" w:author="Author" w:date="2024-01-24T11:06:00Z">
                <w:r w:rsidRPr="005D2CE7">
                  <w:rPr>
                    <w:rFonts w:cs="Arial"/>
                    <w:lang w:val="en-GB"/>
                  </w:rPr>
                  <w:t xml:space="preserve"> of 100% post-consumer recycled content and are recyclable”); however, marketers should avoid stating or implying that a product is “sustainable” without qualification simply because it has some positive environmental benefits</w:t>
                </w:r>
              </w:ins>
              <w:r w:rsidR="00A54573" w:rsidRPr="008F4537">
                <w:rPr>
                  <w:rFonts w:cs="Arial"/>
                  <w:lang w:val="en-GB"/>
                </w:rPr>
                <w:t>.</w:t>
              </w:r>
            </w:p>
            <w:p w14:paraId="5AB6B99B" w14:textId="77777777" w:rsidR="00A54573" w:rsidRDefault="00A54573" w:rsidP="004A247A">
              <w:pPr>
                <w:spacing w:after="0" w:line="240" w:lineRule="auto"/>
                <w:rPr>
                  <w:rFonts w:cs="Arial"/>
                  <w:lang w:val="en-GB"/>
                </w:rPr>
              </w:pPr>
            </w:p>
            <w:p w14:paraId="041BA8DE" w14:textId="63C5E625" w:rsidR="00CD6961" w:rsidRDefault="005C6509" w:rsidP="004A247A">
              <w:pPr>
                <w:spacing w:after="0" w:line="240" w:lineRule="auto"/>
                <w:rPr>
                  <w:ins w:id="153" w:author="Author" w:date="2024-01-24T11:06:00Z"/>
                  <w:rFonts w:cs="Arial"/>
                  <w:lang w:val="en-GB"/>
                </w:rPr>
              </w:pPr>
              <w:ins w:id="154" w:author="Author" w:date="2024-01-24T11:06:00Z">
                <w:r>
                  <w:rPr>
                    <w:rFonts w:cs="Arial"/>
                    <w:b/>
                    <w:bCs/>
                    <w:lang w:val="en-GB"/>
                  </w:rPr>
                  <w:t>D</w:t>
                </w:r>
                <w:r w:rsidR="00A47DAC">
                  <w:rPr>
                    <w:rFonts w:cs="Arial"/>
                    <w:b/>
                    <w:bCs/>
                    <w:lang w:val="en-GB"/>
                  </w:rPr>
                  <w:t xml:space="preserve"> 2.</w:t>
                </w:r>
                <w:r>
                  <w:rPr>
                    <w:rFonts w:cs="Arial"/>
                    <w:b/>
                    <w:bCs/>
                    <w:lang w:val="en-GB"/>
                  </w:rPr>
                  <w:t>3</w:t>
                </w:r>
                <w:r>
                  <w:rPr>
                    <w:rFonts w:cs="Arial"/>
                    <w:b/>
                    <w:bCs/>
                    <w:lang w:val="en-GB"/>
                  </w:rPr>
                  <w:tab/>
                </w:r>
              </w:ins>
              <w:r w:rsidR="00A54573" w:rsidRPr="00254813">
                <w:rPr>
                  <w:b/>
                  <w:lang w:val="en-GB"/>
                </w:rPr>
                <w:t>Qualifications</w:t>
              </w:r>
              <w:r w:rsidR="00A54573" w:rsidRPr="008F4537">
                <w:rPr>
                  <w:rFonts w:cs="Arial"/>
                  <w:lang w:val="en-GB"/>
                </w:rPr>
                <w:t xml:space="preserve"> should be clear, prominent</w:t>
              </w:r>
              <w:ins w:id="155" w:author="Author" w:date="2024-01-24T11:06:00Z">
                <w:r w:rsidR="006D0FD3" w:rsidRPr="008F4537">
                  <w:rPr>
                    <w:rFonts w:cs="Arial"/>
                    <w:lang w:val="en-GB"/>
                  </w:rPr>
                  <w:t>,</w:t>
                </w:r>
              </w:ins>
              <w:r w:rsidR="00A54573" w:rsidRPr="008F4537">
                <w:rPr>
                  <w:rFonts w:cs="Arial"/>
                  <w:lang w:val="en-GB"/>
                </w:rPr>
                <w:t xml:space="preserve"> and readily understandable; the qualification should appear in close proximity to the claim being qualified, to ensure that they are read together. </w:t>
              </w:r>
            </w:p>
            <w:p w14:paraId="467141DA" w14:textId="77777777" w:rsidR="00CD6961" w:rsidRDefault="00CD6961" w:rsidP="004A247A">
              <w:pPr>
                <w:spacing w:after="0" w:line="240" w:lineRule="auto"/>
                <w:rPr>
                  <w:ins w:id="156" w:author="Author" w:date="2024-01-24T11:06:00Z"/>
                  <w:rFonts w:cs="Arial"/>
                  <w:lang w:val="en-GB"/>
                </w:rPr>
              </w:pPr>
            </w:p>
            <w:p w14:paraId="5AB6B99C" w14:textId="77777777" w:rsidR="00A54573" w:rsidRPr="004A247A" w:rsidRDefault="00A54573" w:rsidP="004A247A">
              <w:pPr>
                <w:spacing w:after="0" w:line="240" w:lineRule="auto"/>
              </w:pPr>
              <w:r w:rsidRPr="004A247A">
                <w:t xml:space="preserve">There may be circumstances where it is appropriate to </w:t>
              </w:r>
              <w:ins w:id="157" w:author="Author" w:date="2024-01-24T11:06:00Z">
                <w:r w:rsidR="005F2A75" w:rsidRPr="004A247A">
                  <w:t>refer</w:t>
                </w:r>
              </w:ins>
              <w:del w:id="158" w:author="Author" w:date="2024-01-24T11:06:00Z">
                <w:r w:rsidRPr="004A247A">
                  <w:delText>use a qualifier that refers</w:delText>
                </w:r>
              </w:del>
              <w:r w:rsidRPr="004A247A">
                <w:t xml:space="preserve"> a consumer to a </w:t>
              </w:r>
              <w:ins w:id="159" w:author="Author" w:date="2024-01-24T11:06:00Z">
                <w:r w:rsidR="00FE2943">
                  <w:t xml:space="preserve">QR code or </w:t>
                </w:r>
              </w:ins>
              <w:r w:rsidRPr="004A247A">
                <w:t xml:space="preserve">website where accurate additional information may be obtained. This technique is particularly suitable for communicating about after-use disposal. For example, it is not possible to provide a complete list of areas where a product may be accepted for recycling on a </w:t>
              </w:r>
              <w:ins w:id="160" w:author="Author" w:date="2024-01-24T11:06:00Z">
                <w:r w:rsidR="005F2A75" w:rsidRPr="004A247A">
                  <w:t>product</w:t>
                </w:r>
                <w:r w:rsidR="00A469A4">
                  <w:t>’</w:t>
                </w:r>
                <w:r w:rsidR="000E7C10">
                  <w:t>s</w:t>
                </w:r>
              </w:ins>
              <w:del w:id="161" w:author="Author" w:date="2024-01-24T11:06:00Z">
                <w:r w:rsidRPr="004A247A">
                  <w:delText>product</w:delText>
                </w:r>
              </w:del>
              <w:r w:rsidRPr="004A247A">
                <w:t xml:space="preserve"> package. A claim such as “Recyclable in </w:t>
              </w:r>
              <w:ins w:id="162" w:author="Author" w:date="2024-01-24T11:06:00Z">
                <w:r w:rsidR="00337F1B">
                  <w:t>some</w:t>
                </w:r>
              </w:ins>
              <w:del w:id="163" w:author="Author" w:date="2024-01-24T11:06:00Z">
                <w:r w:rsidRPr="004A247A">
                  <w:delText>many</w:delText>
                </w:r>
              </w:del>
              <w:r w:rsidRPr="004A247A">
                <w:t xml:space="preserve"> communities, visit [URL] to check on facilities near you,” provides </w:t>
              </w:r>
              <w:ins w:id="164" w:author="Author" w:date="2024-01-24T11:06:00Z">
                <w:r w:rsidR="00337F1B">
                  <w:t xml:space="preserve">both the relevant qualifier (that available recycling facilities are limited), plus </w:t>
                </w:r>
              </w:ins>
              <w:r w:rsidRPr="004A247A">
                <w:t xml:space="preserve">a means of advising consumers where to locate information on communities where a particular material or product is accepted for recycling.  </w:t>
              </w:r>
            </w:p>
            <w:p w14:paraId="5AB6B99D" w14:textId="77777777" w:rsidR="00A54573" w:rsidRPr="004A247A" w:rsidRDefault="00A54573" w:rsidP="004A247A">
              <w:pPr>
                <w:keepNext/>
                <w:spacing w:after="0" w:line="240" w:lineRule="auto"/>
                <w:outlineLvl w:val="2"/>
                <w:rPr>
                  <w:b/>
                  <w:lang w:val="en-GB"/>
                </w:rPr>
              </w:pPr>
              <w:bookmarkStart w:id="165" w:name="_Toc133218613"/>
            </w:p>
            <w:p w14:paraId="5AB6B99E" w14:textId="77777777" w:rsidR="00A54573" w:rsidRPr="004A247A" w:rsidRDefault="00A54573" w:rsidP="004A247A">
              <w:pPr>
                <w:keepNext/>
                <w:spacing w:after="0" w:line="240" w:lineRule="auto"/>
                <w:outlineLvl w:val="2"/>
                <w:rPr>
                  <w:b/>
                  <w:lang w:val="en-GB"/>
                </w:rPr>
              </w:pPr>
              <w:r w:rsidRPr="004A247A">
                <w:rPr>
                  <w:b/>
                  <w:lang w:val="en-GB"/>
                </w:rPr>
                <w:t xml:space="preserve">Article </w:t>
              </w:r>
              <w:ins w:id="166" w:author="Author" w:date="2024-01-24T11:06:00Z">
                <w:r w:rsidR="005F2A75">
                  <w:rPr>
                    <w:rFonts w:cs="Arial"/>
                    <w:b/>
                    <w:bCs/>
                    <w:lang w:val="en-GB"/>
                  </w:rPr>
                  <w:t>D</w:t>
                </w:r>
                <w:r w:rsidR="00D8038E">
                  <w:rPr>
                    <w:rFonts w:cs="Arial"/>
                    <w:b/>
                    <w:bCs/>
                    <w:lang w:val="en-GB"/>
                  </w:rPr>
                  <w:t>3</w:t>
                </w:r>
              </w:ins>
              <w:del w:id="167" w:author="Author" w:date="2024-01-24T11:06:00Z">
                <w:r>
                  <w:rPr>
                    <w:rFonts w:cs="Arial"/>
                    <w:b/>
                    <w:bCs/>
                    <w:lang w:val="en-GB"/>
                  </w:rPr>
                  <w:delText>D</w:delText>
                </w:r>
                <w:r w:rsidRPr="008F4537">
                  <w:rPr>
                    <w:rFonts w:cs="Arial"/>
                    <w:b/>
                    <w:bCs/>
                    <w:lang w:val="en-GB"/>
                  </w:rPr>
                  <w:delText>2</w:delText>
                </w:r>
              </w:del>
              <w:r w:rsidRPr="004A247A">
                <w:rPr>
                  <w:b/>
                  <w:lang w:val="en-GB"/>
                </w:rPr>
                <w:t xml:space="preserve"> – Scientific research</w:t>
              </w:r>
              <w:bookmarkEnd w:id="165"/>
            </w:p>
            <w:p w14:paraId="5AB6B99F" w14:textId="77777777" w:rsidR="00A54573" w:rsidRDefault="00A54573" w:rsidP="004A247A">
              <w:pPr>
                <w:spacing w:after="0" w:line="240" w:lineRule="auto"/>
                <w:rPr>
                  <w:rFonts w:cs="Arial"/>
                  <w:lang w:val="en-GB"/>
                </w:rPr>
              </w:pPr>
              <w:r w:rsidRPr="008F4537">
                <w:rPr>
                  <w:rFonts w:cs="Arial"/>
                  <w:lang w:val="en-GB"/>
                </w:rPr>
                <w:t xml:space="preserve">Marketing communications should use technical demonstrations or scientific findings about environmental impact </w:t>
              </w:r>
              <w:ins w:id="168" w:author="Author" w:date="2024-01-24T11:06:00Z">
                <w:r w:rsidR="008F2EC4">
                  <w:rPr>
                    <w:rFonts w:cs="Arial"/>
                    <w:lang w:val="en-GB"/>
                  </w:rPr>
                  <w:t xml:space="preserve">of what’s </w:t>
                </w:r>
                <w:r w:rsidR="001C09EE">
                  <w:rPr>
                    <w:rFonts w:cs="Arial"/>
                    <w:lang w:val="en-GB"/>
                  </w:rPr>
                  <w:t>advertised</w:t>
                </w:r>
                <w:r w:rsidR="00DB1EFB">
                  <w:rPr>
                    <w:rFonts w:cs="Arial"/>
                    <w:lang w:val="en-GB"/>
                  </w:rPr>
                  <w:t xml:space="preserve"> </w:t>
                </w:r>
              </w:ins>
              <w:r w:rsidRPr="008F4537">
                <w:rPr>
                  <w:rFonts w:cs="Arial"/>
                  <w:lang w:val="en-GB"/>
                </w:rPr>
                <w:t>only when they are backed by reliable scientific evidence.</w:t>
              </w:r>
            </w:p>
            <w:p w14:paraId="5AB6B9A0" w14:textId="77777777" w:rsidR="00502664" w:rsidRPr="008F4537" w:rsidRDefault="00502664" w:rsidP="004A247A">
              <w:pPr>
                <w:spacing w:after="0" w:line="240" w:lineRule="auto"/>
                <w:rPr>
                  <w:rFonts w:cs="Arial"/>
                  <w:lang w:val="en-GB"/>
                </w:rPr>
              </w:pPr>
            </w:p>
            <w:p w14:paraId="5AB6B9A1" w14:textId="77777777" w:rsidR="00A54573" w:rsidRDefault="00A54573" w:rsidP="004A247A">
              <w:pPr>
                <w:spacing w:after="0" w:line="240" w:lineRule="auto"/>
                <w:rPr>
                  <w:rFonts w:cs="Arial"/>
                  <w:lang w:val="en-GB"/>
                </w:rPr>
              </w:pPr>
              <w:r w:rsidRPr="008F4537">
                <w:rPr>
                  <w:rFonts w:cs="Arial"/>
                  <w:lang w:val="en-GB"/>
                </w:rPr>
                <w:t xml:space="preserve">Environmental </w:t>
              </w:r>
              <w:del w:id="169" w:author="Author" w:date="2024-01-24T11:06:00Z">
                <w:r w:rsidRPr="008F4537">
                  <w:rPr>
                    <w:rFonts w:cs="Arial"/>
                    <w:lang w:val="en-GB"/>
                  </w:rPr>
                  <w:delText xml:space="preserve">jargon </w:delText>
                </w:r>
              </w:del>
              <w:r w:rsidRPr="008F4537">
                <w:rPr>
                  <w:rFonts w:cs="Arial"/>
                  <w:lang w:val="en-GB"/>
                </w:rPr>
                <w:t xml:space="preserve">or scientific </w:t>
              </w:r>
              <w:ins w:id="170" w:author="Author" w:date="2024-01-24T11:06:00Z">
                <w:r w:rsidR="00927E49">
                  <w:rPr>
                    <w:rFonts w:cs="Arial"/>
                    <w:lang w:val="en-GB"/>
                  </w:rPr>
                  <w:t xml:space="preserve">jargon or </w:t>
                </w:r>
              </w:ins>
              <w:r w:rsidRPr="008F4537">
                <w:rPr>
                  <w:rFonts w:cs="Arial"/>
                  <w:lang w:val="en-GB"/>
                </w:rPr>
                <w:t xml:space="preserve">terminology is acceptable provided it is relevant </w:t>
              </w:r>
              <w:ins w:id="171" w:author="Author" w:date="2024-01-24T11:06:00Z">
                <w:r w:rsidR="00654097">
                  <w:rPr>
                    <w:rFonts w:cs="Arial"/>
                    <w:lang w:val="en-GB"/>
                  </w:rPr>
                  <w:t xml:space="preserve">to the claimed environmental performance </w:t>
                </w:r>
              </w:ins>
              <w:r w:rsidRPr="008F4537">
                <w:rPr>
                  <w:rFonts w:cs="Arial"/>
                  <w:lang w:val="en-GB"/>
                </w:rPr>
                <w:t xml:space="preserve">and used in a way that can be readily understood by those to whom the message is directed. (See also article </w:t>
              </w:r>
              <w:r>
                <w:rPr>
                  <w:rFonts w:cs="Arial"/>
                  <w:lang w:val="en-GB"/>
                </w:rPr>
                <w:t>9</w:t>
              </w:r>
              <w:r w:rsidRPr="008F4537">
                <w:rPr>
                  <w:rFonts w:cs="Arial"/>
                  <w:lang w:val="en-GB"/>
                </w:rPr>
                <w:t xml:space="preserve"> of the Code - Use of technical/scientific data and terminology). </w:t>
              </w:r>
            </w:p>
            <w:p w14:paraId="5AB6B9A2" w14:textId="77777777" w:rsidR="00502664" w:rsidRPr="008F4537" w:rsidRDefault="00502664" w:rsidP="004A247A">
              <w:pPr>
                <w:spacing w:after="0" w:line="240" w:lineRule="auto"/>
                <w:rPr>
                  <w:rFonts w:cs="Arial"/>
                  <w:lang w:val="en-GB"/>
                </w:rPr>
              </w:pPr>
            </w:p>
            <w:p w14:paraId="5AB6B9A3" w14:textId="77777777" w:rsidR="00A54573" w:rsidRPr="008F4537" w:rsidRDefault="00A54573" w:rsidP="004A247A">
              <w:pPr>
                <w:spacing w:after="0" w:line="240" w:lineRule="auto"/>
                <w:rPr>
                  <w:rFonts w:cs="Arial"/>
                  <w:lang w:val="en-GB"/>
                </w:rPr>
              </w:pPr>
              <w:r w:rsidRPr="008F4537">
                <w:rPr>
                  <w:rFonts w:cs="Arial"/>
                  <w:lang w:val="en-GB"/>
                </w:rPr>
                <w:t>An environmental claim relating to health, safety or any other benefit should be made only where it is supported by reliable scientific evidence.</w:t>
              </w:r>
            </w:p>
            <w:p w14:paraId="5AB6B9A4" w14:textId="77777777" w:rsidR="00A54573" w:rsidRPr="004A247A" w:rsidRDefault="00A54573" w:rsidP="004A247A">
              <w:pPr>
                <w:keepNext/>
                <w:spacing w:after="0" w:line="240" w:lineRule="auto"/>
                <w:outlineLvl w:val="2"/>
                <w:rPr>
                  <w:b/>
                  <w:lang w:val="en-GB"/>
                </w:rPr>
              </w:pPr>
              <w:bookmarkStart w:id="172" w:name="_Toc133218614"/>
            </w:p>
            <w:p w14:paraId="5AB6B9A5" w14:textId="77777777" w:rsidR="00A54573" w:rsidRPr="004A247A" w:rsidRDefault="00A54573" w:rsidP="004A247A">
              <w:pPr>
                <w:keepNext/>
                <w:spacing w:after="0" w:line="240" w:lineRule="auto"/>
                <w:outlineLvl w:val="2"/>
                <w:rPr>
                  <w:b/>
                  <w:lang w:val="en-GB"/>
                </w:rPr>
              </w:pPr>
              <w:r w:rsidRPr="004A247A">
                <w:rPr>
                  <w:b/>
                  <w:lang w:val="en-GB"/>
                </w:rPr>
                <w:t xml:space="preserve">Article </w:t>
              </w:r>
              <w:ins w:id="173" w:author="Author" w:date="2024-01-24T11:06:00Z">
                <w:r w:rsidR="005F2A75">
                  <w:rPr>
                    <w:rFonts w:cs="Arial"/>
                    <w:b/>
                    <w:bCs/>
                    <w:lang w:val="en-GB"/>
                  </w:rPr>
                  <w:t>D</w:t>
                </w:r>
                <w:r w:rsidR="00D8038E">
                  <w:rPr>
                    <w:rFonts w:cs="Arial"/>
                    <w:b/>
                    <w:bCs/>
                    <w:lang w:val="en-GB"/>
                  </w:rPr>
                  <w:t>4</w:t>
                </w:r>
                <w:r w:rsidR="005F2A75" w:rsidRPr="004A247A">
                  <w:rPr>
                    <w:b/>
                    <w:lang w:val="en-GB"/>
                  </w:rPr>
                  <w:t xml:space="preserve"> –</w:t>
                </w:r>
                <w:r w:rsidR="00E55157">
                  <w:rPr>
                    <w:b/>
                    <w:lang w:val="en-GB"/>
                  </w:rPr>
                  <w:t>Comparisons</w:t>
                </w:r>
              </w:ins>
              <w:del w:id="174" w:author="Author" w:date="2024-01-24T11:06:00Z">
                <w:r>
                  <w:rPr>
                    <w:rFonts w:cs="Arial"/>
                    <w:b/>
                    <w:bCs/>
                    <w:lang w:val="en-GB"/>
                  </w:rPr>
                  <w:delText>D</w:delText>
                </w:r>
                <w:r w:rsidRPr="008F4537">
                  <w:rPr>
                    <w:rFonts w:cs="Arial"/>
                    <w:b/>
                    <w:bCs/>
                    <w:lang w:val="en-GB"/>
                  </w:rPr>
                  <w:delText>3</w:delText>
                </w:r>
                <w:r w:rsidRPr="004A247A">
                  <w:rPr>
                    <w:b/>
                    <w:lang w:val="en-GB"/>
                  </w:rPr>
                  <w:delText xml:space="preserve"> – Superiority and comparative claims</w:delText>
                </w:r>
                <w:bookmarkEnd w:id="172"/>
                <w:r w:rsidRPr="004A247A">
                  <w:rPr>
                    <w:b/>
                    <w:lang w:val="en-GB"/>
                  </w:rPr>
                  <w:delText xml:space="preserve"> </w:delText>
                </w:r>
              </w:del>
            </w:p>
            <w:p w14:paraId="5AB6B9A6" w14:textId="77777777" w:rsidR="00A54573" w:rsidRDefault="00A54573" w:rsidP="004A247A">
              <w:pPr>
                <w:spacing w:after="0" w:line="240" w:lineRule="auto"/>
                <w:rPr>
                  <w:rFonts w:cs="Arial"/>
                  <w:lang w:val="en-GB"/>
                </w:rPr>
              </w:pPr>
              <w:r w:rsidRPr="008F4537">
                <w:rPr>
                  <w:rFonts w:cs="Arial"/>
                  <w:lang w:val="en-GB"/>
                </w:rPr>
                <w:t>Any comparative</w:t>
              </w:r>
              <w:ins w:id="175" w:author="Author" w:date="2024-01-24T11:06:00Z">
                <w:r w:rsidR="005F2A75" w:rsidRPr="008F4537">
                  <w:rPr>
                    <w:rFonts w:cs="Arial"/>
                    <w:lang w:val="en-GB"/>
                  </w:rPr>
                  <w:t xml:space="preserve"> </w:t>
                </w:r>
                <w:r w:rsidR="00D8038E">
                  <w:rPr>
                    <w:rFonts w:cs="Arial"/>
                    <w:lang w:val="en-GB"/>
                  </w:rPr>
                  <w:t>environmental</w:t>
                </w:r>
              </w:ins>
              <w:r w:rsidRPr="008F4537">
                <w:rPr>
                  <w:rFonts w:cs="Arial"/>
                  <w:lang w:val="en-GB"/>
                </w:rPr>
                <w:t xml:space="preserve"> claim should be specific and the basis for the comparison should be clear. Environmental superiority over competitors should be claimed only when a significant advantage can be demonstrated. </w:t>
              </w:r>
              <w:ins w:id="176" w:author="Author" w:date="2024-01-24T11:06:00Z">
                <w:r w:rsidR="00CA6CD4">
                  <w:rPr>
                    <w:rFonts w:cs="Arial"/>
                    <w:lang w:val="en-GB"/>
                  </w:rPr>
                  <w:t>Whatever is</w:t>
                </w:r>
              </w:ins>
              <w:del w:id="177" w:author="Author" w:date="2024-01-24T11:06:00Z">
                <w:r w:rsidRPr="008F4537">
                  <w:rPr>
                    <w:rFonts w:cs="Arial"/>
                    <w:lang w:val="en-GB"/>
                  </w:rPr>
                  <w:delText>Products</w:delText>
                </w:r>
              </w:del>
              <w:r w:rsidRPr="008F4537">
                <w:rPr>
                  <w:rFonts w:cs="Arial"/>
                  <w:lang w:val="en-GB"/>
                </w:rPr>
                <w:t xml:space="preserve"> being compared </w:t>
              </w:r>
              <w:ins w:id="178" w:author="Author" w:date="2024-01-24T11:06:00Z">
                <w:r w:rsidR="00F14CA5">
                  <w:rPr>
                    <w:rFonts w:cs="Arial"/>
                    <w:lang w:val="en-GB"/>
                  </w:rPr>
                  <w:t xml:space="preserve">in </w:t>
                </w:r>
                <w:r w:rsidR="00FB38CD">
                  <w:rPr>
                    <w:rFonts w:cs="Arial"/>
                    <w:lang w:val="en-GB"/>
                  </w:rPr>
                  <w:t>a marketing communication</w:t>
                </w:r>
                <w:r w:rsidR="00F14CA5">
                  <w:rPr>
                    <w:rFonts w:cs="Arial"/>
                    <w:lang w:val="en-GB"/>
                  </w:rPr>
                  <w:t xml:space="preserve"> </w:t>
                </w:r>
              </w:ins>
              <w:r w:rsidRPr="008F4537">
                <w:rPr>
                  <w:rFonts w:cs="Arial"/>
                  <w:lang w:val="en-GB"/>
                </w:rPr>
                <w:t xml:space="preserve">should meet the same needs and be intended for the same purpose. </w:t>
              </w:r>
            </w:p>
            <w:p w14:paraId="5AB6B9A7" w14:textId="77777777" w:rsidR="00502664" w:rsidRPr="008F4537" w:rsidRDefault="00502664" w:rsidP="004A247A">
              <w:pPr>
                <w:spacing w:after="0" w:line="240" w:lineRule="auto"/>
                <w:rPr>
                  <w:rFonts w:cs="Arial"/>
                  <w:lang w:val="en-GB"/>
                </w:rPr>
              </w:pPr>
            </w:p>
            <w:p w14:paraId="5AB6B9A8" w14:textId="77777777" w:rsidR="00A54573" w:rsidRDefault="00A54573" w:rsidP="004A247A">
              <w:pPr>
                <w:spacing w:after="0" w:line="240" w:lineRule="auto"/>
                <w:rPr>
                  <w:rFonts w:cs="Arial"/>
                  <w:lang w:val="en-GB"/>
                </w:rPr>
              </w:pPr>
              <w:r w:rsidRPr="008F4537">
                <w:rPr>
                  <w:rFonts w:cs="Arial"/>
                  <w:lang w:val="en-GB"/>
                </w:rPr>
                <w:lastRenderedPageBreak/>
                <w:t>Comparative claims, whether the comparison is with the marketer’s own previous process or product or with those of a competitor, should be worded in such a way as to make it clear whether the advantage being claimed is absolute or relative.</w:t>
              </w:r>
            </w:p>
            <w:p w14:paraId="5AB6B9A9" w14:textId="77777777" w:rsidR="00502664" w:rsidRPr="008F4537" w:rsidRDefault="00502664" w:rsidP="004A247A">
              <w:pPr>
                <w:spacing w:after="0" w:line="240" w:lineRule="auto"/>
                <w:rPr>
                  <w:rFonts w:cs="Arial"/>
                  <w:lang w:val="en-GB"/>
                </w:rPr>
              </w:pPr>
            </w:p>
            <w:p w14:paraId="5AB6B9AA" w14:textId="77777777" w:rsidR="00A54573" w:rsidRPr="008F4537" w:rsidRDefault="00A54573" w:rsidP="004A247A">
              <w:pPr>
                <w:spacing w:after="0" w:line="240" w:lineRule="auto"/>
                <w:rPr>
                  <w:rFonts w:cs="Arial"/>
                  <w:lang w:val="en-GB"/>
                </w:rPr>
              </w:pPr>
              <w:r w:rsidRPr="008F4537">
                <w:rPr>
                  <w:rFonts w:cs="Arial"/>
                  <w:lang w:val="en-GB"/>
                </w:rPr>
                <w:t xml:space="preserve">Improvements related to a product and its packaging should be presented separately, and should not be combined, in keeping with the principle that claims should be specific and clearly relate to the product, an ingredient </w:t>
              </w:r>
              <w:ins w:id="179" w:author="Author" w:date="2024-01-24T11:06:00Z">
                <w:r w:rsidR="00F47895">
                  <w:rPr>
                    <w:rFonts w:cs="Arial"/>
                    <w:lang w:val="en-GB"/>
                  </w:rPr>
                  <w:t>or element</w:t>
                </w:r>
                <w:r w:rsidR="005F2A75" w:rsidRPr="008F4537">
                  <w:rPr>
                    <w:rFonts w:cs="Arial"/>
                    <w:lang w:val="en-GB"/>
                  </w:rPr>
                  <w:t xml:space="preserve"> </w:t>
                </w:r>
              </w:ins>
              <w:r w:rsidRPr="008F4537">
                <w:rPr>
                  <w:rFonts w:cs="Arial"/>
                  <w:lang w:val="en-GB"/>
                </w:rPr>
                <w:t xml:space="preserve">of the product, or the packaging or </w:t>
              </w:r>
              <w:ins w:id="180" w:author="Author" w:date="2024-01-24T11:06:00Z">
                <w:r w:rsidR="006D0FD3">
                  <w:rPr>
                    <w:rFonts w:cs="Arial"/>
                    <w:lang w:val="en-GB"/>
                  </w:rPr>
                  <w:t>constituent</w:t>
                </w:r>
              </w:ins>
              <w:del w:id="181" w:author="Author" w:date="2024-01-24T11:06:00Z">
                <w:r w:rsidRPr="008F4537">
                  <w:rPr>
                    <w:rFonts w:cs="Arial"/>
                    <w:lang w:val="en-GB"/>
                  </w:rPr>
                  <w:delText>ingredient</w:delText>
                </w:r>
              </w:del>
              <w:r w:rsidRPr="008F4537">
                <w:rPr>
                  <w:rFonts w:cs="Arial"/>
                  <w:lang w:val="en-GB"/>
                </w:rPr>
                <w:t xml:space="preserve"> of the packaging. </w:t>
              </w:r>
              <w:ins w:id="182" w:author="Author" w:date="2024-01-24T11:06:00Z">
                <w:r w:rsidR="005350B1">
                  <w:rPr>
                    <w:rFonts w:cs="Arial"/>
                    <w:lang w:val="en-GB"/>
                  </w:rPr>
                  <w:t xml:space="preserve"> </w:t>
                </w:r>
              </w:ins>
            </w:p>
            <w:p w14:paraId="5AB6B9AB" w14:textId="77777777" w:rsidR="00A54573" w:rsidRPr="004A247A" w:rsidRDefault="00A54573" w:rsidP="004A247A">
              <w:pPr>
                <w:keepNext/>
                <w:spacing w:after="0" w:line="240" w:lineRule="auto"/>
                <w:outlineLvl w:val="2"/>
                <w:rPr>
                  <w:b/>
                  <w:lang w:val="en-GB"/>
                </w:rPr>
              </w:pPr>
              <w:bookmarkStart w:id="183" w:name="_Toc133218615"/>
            </w:p>
            <w:p w14:paraId="5AB6B9AC" w14:textId="77777777" w:rsidR="00A54573" w:rsidRPr="004A247A" w:rsidRDefault="00A54573" w:rsidP="004A247A">
              <w:pPr>
                <w:keepNext/>
                <w:spacing w:after="0" w:line="240" w:lineRule="auto"/>
                <w:outlineLvl w:val="2"/>
                <w:rPr>
                  <w:b/>
                  <w:lang w:val="en-GB"/>
                </w:rPr>
              </w:pPr>
              <w:r w:rsidRPr="004A247A">
                <w:rPr>
                  <w:b/>
                  <w:lang w:val="en-GB"/>
                </w:rPr>
                <w:t xml:space="preserve">Article </w:t>
              </w:r>
              <w:ins w:id="184" w:author="Author" w:date="2024-01-24T11:06:00Z">
                <w:r w:rsidR="005F2A75">
                  <w:rPr>
                    <w:rFonts w:cs="Arial"/>
                    <w:b/>
                    <w:bCs/>
                    <w:lang w:val="en-GB"/>
                  </w:rPr>
                  <w:t>D</w:t>
                </w:r>
                <w:r w:rsidR="00E55157">
                  <w:rPr>
                    <w:rFonts w:cs="Arial"/>
                    <w:b/>
                    <w:bCs/>
                    <w:lang w:val="en-GB"/>
                  </w:rPr>
                  <w:t>5</w:t>
                </w:r>
              </w:ins>
              <w:del w:id="185" w:author="Author" w:date="2024-01-24T11:06:00Z">
                <w:r>
                  <w:rPr>
                    <w:rFonts w:cs="Arial"/>
                    <w:b/>
                    <w:bCs/>
                    <w:lang w:val="en-GB"/>
                  </w:rPr>
                  <w:delText>D</w:delText>
                </w:r>
                <w:r w:rsidRPr="008F4537">
                  <w:rPr>
                    <w:rFonts w:cs="Arial"/>
                    <w:b/>
                    <w:bCs/>
                    <w:lang w:val="en-GB"/>
                  </w:rPr>
                  <w:delText>4</w:delText>
                </w:r>
              </w:del>
              <w:r w:rsidRPr="004A247A">
                <w:rPr>
                  <w:b/>
                  <w:lang w:val="en-GB"/>
                </w:rPr>
                <w:t xml:space="preserve"> – Product life-cycle</w:t>
              </w:r>
              <w:del w:id="186" w:author="Author" w:date="2024-01-24T11:06:00Z">
                <w:r w:rsidRPr="004A247A">
                  <w:rPr>
                    <w:b/>
                    <w:lang w:val="en-GB"/>
                  </w:rPr>
                  <w:delText>, components and elements</w:delText>
                </w:r>
              </w:del>
              <w:bookmarkEnd w:id="183"/>
            </w:p>
            <w:p w14:paraId="5AB6B9AD" w14:textId="77777777" w:rsidR="00A54573" w:rsidRDefault="00A54573" w:rsidP="004A247A">
              <w:pPr>
                <w:spacing w:after="0" w:line="240" w:lineRule="auto"/>
                <w:rPr>
                  <w:rFonts w:cs="Arial"/>
                  <w:lang w:val="en-GB"/>
                </w:rPr>
              </w:pPr>
              <w:r w:rsidRPr="008F4537">
                <w:rPr>
                  <w:rFonts w:cs="Arial"/>
                  <w:lang w:val="en-GB"/>
                </w:rPr>
                <w:t xml:space="preserve">Environmental claims should not be presented in such a way as to imply that they relate to more stages of a </w:t>
              </w:r>
              <w:ins w:id="187" w:author="Author" w:date="2024-01-24T11:06:00Z">
                <w:r w:rsidR="005F2A75" w:rsidRPr="008F4537">
                  <w:rPr>
                    <w:rFonts w:cs="Arial"/>
                    <w:lang w:val="en-GB"/>
                  </w:rPr>
                  <w:t>product</w:t>
                </w:r>
                <w:r w:rsidR="006D0FD3">
                  <w:rPr>
                    <w:rFonts w:cs="Arial"/>
                    <w:lang w:val="en-GB"/>
                  </w:rPr>
                  <w:t xml:space="preserve"> </w:t>
                </w:r>
                <w:r w:rsidR="006D0FD3" w:rsidRPr="008F4537">
                  <w:rPr>
                    <w:rFonts w:cs="Arial"/>
                    <w:lang w:val="en-GB"/>
                  </w:rPr>
                  <w:t>lifecycle</w:t>
                </w:r>
              </w:ins>
              <w:del w:id="188" w:author="Author" w:date="2024-01-24T11:06:00Z">
                <w:r w:rsidRPr="008F4537">
                  <w:rPr>
                    <w:rFonts w:cs="Arial"/>
                    <w:lang w:val="en-GB"/>
                  </w:rPr>
                  <w:delText>product’s life-cycle</w:delText>
                </w:r>
              </w:del>
              <w:r w:rsidRPr="008F4537">
                <w:rPr>
                  <w:rFonts w:cs="Arial"/>
                  <w:lang w:val="en-GB"/>
                </w:rPr>
                <w:t>, or to more of its properties, than is justified by the evidence; it should always be clear to which stage or which property a claim refers. A life-cycle benefits claim should be substantiat</w:t>
              </w:r>
              <w:r>
                <w:rPr>
                  <w:rFonts w:cs="Arial"/>
                  <w:lang w:val="en-GB"/>
                </w:rPr>
                <w:t>e</w:t>
              </w:r>
              <w:r w:rsidRPr="008F4537">
                <w:rPr>
                  <w:rFonts w:cs="Arial"/>
                  <w:lang w:val="en-GB"/>
                </w:rPr>
                <w:t xml:space="preserve">d by a life cycle analysis. </w:t>
              </w:r>
              <w:ins w:id="189" w:author="Author" w:date="2024-01-24T11:06:00Z">
                <w:r w:rsidR="00816CD2">
                  <w:rPr>
                    <w:rFonts w:cs="Arial"/>
                    <w:lang w:val="en-GB"/>
                  </w:rPr>
                  <w:t>The scope of the life-cycle analysis should be disclosed if it encompasses only certain aspects of the life cycle (</w:t>
                </w:r>
                <w:r w:rsidR="008A07F2">
                  <w:rPr>
                    <w:rFonts w:cs="Arial"/>
                    <w:lang w:val="en-GB"/>
                  </w:rPr>
                  <w:t>e.g., cradle</w:t>
                </w:r>
                <w:r w:rsidR="00816CD2">
                  <w:rPr>
                    <w:rFonts w:cs="Arial"/>
                    <w:lang w:val="en-GB"/>
                  </w:rPr>
                  <w:t xml:space="preserve"> to </w:t>
                </w:r>
                <w:r w:rsidR="00321A4E">
                  <w:rPr>
                    <w:rFonts w:cs="Arial"/>
                    <w:lang w:val="en-GB"/>
                  </w:rPr>
                  <w:t>grave</w:t>
                </w:r>
                <w:r w:rsidR="00816CD2">
                  <w:rPr>
                    <w:rFonts w:cs="Arial"/>
                    <w:lang w:val="en-GB"/>
                  </w:rPr>
                  <w:t>).</w:t>
                </w:r>
              </w:ins>
            </w:p>
            <w:p w14:paraId="5AB6B9AE" w14:textId="77777777" w:rsidR="00502664" w:rsidRPr="008F4537" w:rsidRDefault="00502664" w:rsidP="004A247A">
              <w:pPr>
                <w:spacing w:after="0" w:line="240" w:lineRule="auto"/>
                <w:rPr>
                  <w:rFonts w:cs="Arial"/>
                  <w:lang w:val="en-GB"/>
                </w:rPr>
              </w:pPr>
            </w:p>
            <w:p w14:paraId="5AB6B9AF" w14:textId="77777777" w:rsidR="00A54573" w:rsidRDefault="00A54573" w:rsidP="004A247A">
              <w:pPr>
                <w:spacing w:after="0" w:line="240" w:lineRule="auto"/>
                <w:rPr>
                  <w:rFonts w:cs="Arial"/>
                  <w:lang w:val="en-GB"/>
                </w:rPr>
              </w:pPr>
              <w:r w:rsidRPr="008F4537">
                <w:rPr>
                  <w:rFonts w:cs="Arial"/>
                  <w:lang w:val="en-GB"/>
                </w:rPr>
                <w:t xml:space="preserve">When a claim refers to the reduction of components or elements having an environmental impact, it should be clear what has been reduced. Such claims are justified only if they relate to alternative processes, components or elements which result in a significant environmental improvement. </w:t>
              </w:r>
              <w:ins w:id="190" w:author="Author" w:date="2024-01-24T11:06:00Z">
                <w:r w:rsidR="00700576">
                  <w:rPr>
                    <w:rFonts w:cs="Arial"/>
                    <w:lang w:val="en-GB"/>
                  </w:rPr>
                  <w:t>Environmental marketing communications should not state or imply that reductions or benefits required by law</w:t>
                </w:r>
                <w:r w:rsidR="001D62FF">
                  <w:rPr>
                    <w:rFonts w:cs="Arial"/>
                    <w:lang w:val="en-GB"/>
                  </w:rPr>
                  <w:t xml:space="preserve"> or mandatory standards are voluntary.</w:t>
                </w:r>
              </w:ins>
              <w:del w:id="191" w:author="Author" w:date="2024-01-24T11:06:00Z">
                <w:r w:rsidRPr="008F4537">
                  <w:rPr>
                    <w:rFonts w:cs="Arial"/>
                    <w:lang w:val="en-GB"/>
                  </w:rPr>
                  <w:delText xml:space="preserve"> </w:delText>
                </w:r>
              </w:del>
            </w:p>
            <w:p w14:paraId="5AB6B9B0" w14:textId="77777777" w:rsidR="00502664" w:rsidRPr="008F4537" w:rsidRDefault="00502664" w:rsidP="004A247A">
              <w:pPr>
                <w:spacing w:after="0" w:line="240" w:lineRule="auto"/>
                <w:rPr>
                  <w:rFonts w:cs="Arial"/>
                  <w:lang w:val="en-GB"/>
                </w:rPr>
              </w:pPr>
            </w:p>
            <w:p w14:paraId="702124AD" w14:textId="4FD9DA97" w:rsidR="00816CD2" w:rsidRPr="00816CD2" w:rsidRDefault="005F2A75" w:rsidP="004A247A">
              <w:pPr>
                <w:spacing w:after="0" w:line="240" w:lineRule="auto"/>
                <w:rPr>
                  <w:ins w:id="192" w:author="Author" w:date="2024-01-24T11:06:00Z"/>
                  <w:rFonts w:cs="Arial"/>
                  <w:b/>
                  <w:bCs/>
                  <w:lang w:val="en-GB"/>
                </w:rPr>
              </w:pPr>
              <w:ins w:id="193" w:author="Author" w:date="2024-01-24T11:06:00Z">
                <w:r w:rsidRPr="00816CD2">
                  <w:rPr>
                    <w:rFonts w:cs="Arial"/>
                    <w:b/>
                    <w:bCs/>
                    <w:lang w:val="en-GB"/>
                  </w:rPr>
                  <w:t>Article D6</w:t>
                </w:r>
                <w:r>
                  <w:rPr>
                    <w:rFonts w:cs="Arial"/>
                    <w:b/>
                    <w:bCs/>
                    <w:lang w:val="en-GB"/>
                  </w:rPr>
                  <w:t xml:space="preserve"> – Claims regarding components and elements</w:t>
                </w:r>
              </w:ins>
            </w:p>
            <w:p w14:paraId="5AB6B9B1" w14:textId="77777777" w:rsidR="00A54573" w:rsidRDefault="00A54573" w:rsidP="004A247A">
              <w:pPr>
                <w:spacing w:after="0" w:line="240" w:lineRule="auto"/>
                <w:rPr>
                  <w:rFonts w:cs="Arial"/>
                  <w:lang w:val="en-GB"/>
                </w:rPr>
              </w:pPr>
              <w:r w:rsidRPr="008F4537">
                <w:rPr>
                  <w:rFonts w:cs="Arial"/>
                  <w:lang w:val="en-GB"/>
                </w:rPr>
                <w:t>Environmental claims should not be based on the absence of a component, ingredient, feature</w:t>
              </w:r>
              <w:ins w:id="194" w:author="Author" w:date="2024-01-24T11:06:00Z">
                <w:r w:rsidR="00C441B8" w:rsidRPr="008F4537">
                  <w:rPr>
                    <w:rFonts w:cs="Arial"/>
                    <w:lang w:val="en-GB"/>
                  </w:rPr>
                  <w:t>,</w:t>
                </w:r>
              </w:ins>
              <w:r w:rsidRPr="008F4537">
                <w:rPr>
                  <w:rFonts w:cs="Arial"/>
                  <w:lang w:val="en-GB"/>
                </w:rPr>
                <w:t xml:space="preserve"> or impact that has never been associated with the product category concerned unless qualified to indicate that the product or category has never been associated with the particular component, ingredient, feature or impact. Conversely, generic features or ingredients, which are common to all or most products in the category concerned, </w:t>
              </w:r>
              <w:ins w:id="195" w:author="Author" w:date="2024-01-24T11:06:00Z">
                <w:r w:rsidR="0035161B">
                  <w:rPr>
                    <w:rFonts w:cs="Arial"/>
                    <w:lang w:val="en-GB"/>
                  </w:rPr>
                  <w:t xml:space="preserve">or required by law, standards or otherwise, </w:t>
                </w:r>
              </w:ins>
              <w:r w:rsidRPr="008F4537">
                <w:rPr>
                  <w:rFonts w:cs="Arial"/>
                  <w:lang w:val="en-GB"/>
                </w:rPr>
                <w:t xml:space="preserve">should not be presented as if they were a unique or remarkable characteristic of the product being promoted. </w:t>
              </w:r>
            </w:p>
            <w:p w14:paraId="5AB6B9B2" w14:textId="77777777" w:rsidR="00502664" w:rsidRPr="008F4537" w:rsidRDefault="00502664" w:rsidP="004A247A">
              <w:pPr>
                <w:spacing w:after="0" w:line="240" w:lineRule="auto"/>
                <w:rPr>
                  <w:rFonts w:cs="Arial"/>
                  <w:lang w:val="en-GB"/>
                </w:rPr>
              </w:pPr>
            </w:p>
            <w:p w14:paraId="5AB6B9B3" w14:textId="77777777" w:rsidR="00A54573" w:rsidRPr="004A247A" w:rsidRDefault="00A54573" w:rsidP="004A247A">
              <w:pPr>
                <w:spacing w:after="0" w:line="240" w:lineRule="auto"/>
                <w:rPr>
                  <w:sz w:val="20"/>
                </w:rPr>
              </w:pPr>
              <w:r w:rsidRPr="008F4537">
                <w:rPr>
                  <w:rFonts w:cs="Arial"/>
                  <w:lang w:val="en-GB"/>
                </w:rPr>
                <w:t>Claims that a product does not contain a particular ingredient or component, e.g. that the product is “</w:t>
              </w:r>
              <w:r w:rsidRPr="008F4537">
                <w:rPr>
                  <w:rFonts w:cs="Arial"/>
                  <w:i/>
                  <w:lang w:val="en-GB"/>
                </w:rPr>
                <w:t>X</w:t>
              </w:r>
              <w:r w:rsidRPr="008F4537">
                <w:rPr>
                  <w:rFonts w:cs="Arial"/>
                  <w:lang w:val="en-GB"/>
                </w:rPr>
                <w:t>-free”, should be used only when the level of the specified substance does not exceed that of an acknowledged trace contaminant</w:t>
              </w:r>
              <w:r w:rsidRPr="008F4537">
                <w:rPr>
                  <w:rFonts w:cs="Arial"/>
                  <w:vertAlign w:val="superscript"/>
                  <w:lang w:val="en-GB"/>
                </w:rPr>
                <w:footnoteReference w:id="5"/>
              </w:r>
              <w:r w:rsidRPr="008F4537">
                <w:rPr>
                  <w:rFonts w:cs="Arial"/>
                  <w:lang w:val="en-GB"/>
                </w:rPr>
                <w:t xml:space="preserve"> or background level. </w:t>
              </w:r>
              <w:r w:rsidRPr="004A247A">
                <w:t>Claims that a product, package</w:t>
              </w:r>
              <w:ins w:id="196" w:author="Author" w:date="2024-01-24T11:06:00Z">
                <w:r w:rsidR="00C441B8" w:rsidRPr="004A247A">
                  <w:t>,</w:t>
                </w:r>
              </w:ins>
              <w:r w:rsidRPr="004A247A">
                <w:t xml:space="preserve"> or component is “free” of a chemical or substance often are intended as an express or implied health claim in addition to an environmental claim. The substantiation necessary to support an express or implied health or safety claim may be different from the substantiation required to support the environmental benefit claim. The advertiser </w:t>
              </w:r>
              <w:r>
                <w:rPr>
                  <w:rFonts w:cs="Arial"/>
                </w:rPr>
                <w:t>should</w:t>
              </w:r>
              <w:r w:rsidRPr="004A247A">
                <w:t xml:space="preserve"> be sure </w:t>
              </w:r>
              <w:ins w:id="197" w:author="Author" w:date="2024-01-24T11:06:00Z">
                <w:r w:rsidR="00E15EC0" w:rsidRPr="004A247A">
                  <w:t>of having</w:t>
                </w:r>
              </w:ins>
              <w:del w:id="198" w:author="Author" w:date="2024-01-24T11:06:00Z">
                <w:r w:rsidRPr="004A247A">
                  <w:delText>to have</w:delText>
                </w:r>
              </w:del>
              <w:r w:rsidRPr="004A247A">
                <w:t xml:space="preserve"> reliable scientific evidence to support an express or implied health and safety claim in accordance with other relevant provisions of the Code.</w:t>
              </w:r>
              <w:r w:rsidRPr="004A247A">
                <w:rPr>
                  <w:sz w:val="20"/>
                </w:rPr>
                <w:t xml:space="preserve">  </w:t>
              </w:r>
            </w:p>
            <w:p w14:paraId="5AB6B9B5" w14:textId="77777777" w:rsidR="00A54573" w:rsidRPr="004A247A" w:rsidRDefault="00A54573" w:rsidP="004A247A">
              <w:pPr>
                <w:keepNext/>
                <w:spacing w:after="0" w:line="240" w:lineRule="auto"/>
                <w:outlineLvl w:val="2"/>
                <w:rPr>
                  <w:b/>
                  <w:lang w:val="en-GB"/>
                </w:rPr>
              </w:pPr>
              <w:bookmarkStart w:id="199" w:name="_Toc133218616"/>
              <w:r w:rsidRPr="004A247A">
                <w:rPr>
                  <w:b/>
                  <w:lang w:val="en-GB"/>
                </w:rPr>
                <w:t xml:space="preserve">Article </w:t>
              </w:r>
              <w:ins w:id="200" w:author="Author" w:date="2024-01-24T11:06:00Z">
                <w:r w:rsidR="005F2A75">
                  <w:rPr>
                    <w:rFonts w:cs="Arial"/>
                    <w:b/>
                    <w:bCs/>
                    <w:lang w:val="en-GB"/>
                  </w:rPr>
                  <w:t>D</w:t>
                </w:r>
                <w:r w:rsidR="00816CD2">
                  <w:rPr>
                    <w:rFonts w:cs="Arial"/>
                    <w:b/>
                    <w:bCs/>
                    <w:lang w:val="en-GB"/>
                  </w:rPr>
                  <w:t>7</w:t>
                </w:r>
                <w:r w:rsidR="005F2A75" w:rsidRPr="004A247A">
                  <w:rPr>
                    <w:b/>
                    <w:lang w:val="en-GB"/>
                  </w:rPr>
                  <w:t xml:space="preserve"> – </w:t>
                </w:r>
                <w:r w:rsidR="00E728EC">
                  <w:rPr>
                    <w:b/>
                    <w:lang w:val="en-GB"/>
                  </w:rPr>
                  <w:t>Certifications, s</w:t>
                </w:r>
                <w:r w:rsidR="005F2A75" w:rsidRPr="004A247A">
                  <w:rPr>
                    <w:b/>
                    <w:lang w:val="en-GB"/>
                  </w:rPr>
                  <w:t>igns</w:t>
                </w:r>
              </w:ins>
              <w:del w:id="201" w:author="Author" w:date="2024-01-24T11:06:00Z">
                <w:r>
                  <w:rPr>
                    <w:rFonts w:cs="Arial"/>
                    <w:b/>
                    <w:bCs/>
                    <w:lang w:val="en-GB"/>
                  </w:rPr>
                  <w:delText>D</w:delText>
                </w:r>
                <w:r w:rsidRPr="008F4537">
                  <w:rPr>
                    <w:rFonts w:cs="Arial"/>
                    <w:b/>
                    <w:bCs/>
                    <w:lang w:val="en-GB"/>
                  </w:rPr>
                  <w:delText>5</w:delText>
                </w:r>
                <w:r w:rsidRPr="004A247A">
                  <w:rPr>
                    <w:b/>
                    <w:lang w:val="en-GB"/>
                  </w:rPr>
                  <w:delText xml:space="preserve"> – Signs</w:delText>
                </w:r>
              </w:del>
              <w:r w:rsidRPr="004A247A">
                <w:rPr>
                  <w:b/>
                  <w:lang w:val="en-GB"/>
                </w:rPr>
                <w:t xml:space="preserve"> and symbols</w:t>
              </w:r>
              <w:bookmarkEnd w:id="199"/>
            </w:p>
            <w:p w14:paraId="5AB6B9B6" w14:textId="77777777" w:rsidR="00A54573" w:rsidRPr="008F4537" w:rsidRDefault="00A54573" w:rsidP="004A247A">
              <w:pPr>
                <w:spacing w:after="0" w:line="240" w:lineRule="auto"/>
                <w:rPr>
                  <w:rFonts w:cs="Arial"/>
                  <w:lang w:val="en-GB"/>
                </w:rPr>
              </w:pPr>
              <w:r w:rsidRPr="008F4537">
                <w:rPr>
                  <w:rFonts w:cs="Arial"/>
                  <w:lang w:val="en-GB"/>
                </w:rPr>
                <w:t>Environmental signs</w:t>
              </w:r>
              <w:ins w:id="202" w:author="Author" w:date="2024-01-24T11:06:00Z">
                <w:r w:rsidR="002066DA">
                  <w:rPr>
                    <w:rFonts w:cs="Arial"/>
                    <w:lang w:val="en-GB"/>
                  </w:rPr>
                  <w:t>, logos, labels</w:t>
                </w:r>
              </w:ins>
              <w:r w:rsidRPr="008F4537">
                <w:rPr>
                  <w:rFonts w:cs="Arial"/>
                  <w:lang w:val="en-GB"/>
                </w:rPr>
                <w:t xml:space="preserve"> or symbols should be used in marketing communication only when the source of those signs or symbols is clearly indicated and there is no likelihood of confusion over their meaning. Such signs and symbols should not be used in such a way as falsely to suggest official approval or </w:t>
              </w:r>
              <w:ins w:id="203" w:author="Author" w:date="2024-01-24T11:06:00Z">
                <w:r w:rsidR="00B41841">
                  <w:rPr>
                    <w:rFonts w:cs="Arial"/>
                    <w:lang w:val="en-GB"/>
                  </w:rPr>
                  <w:t xml:space="preserve">independent </w:t>
                </w:r>
              </w:ins>
              <w:r w:rsidRPr="008F4537">
                <w:rPr>
                  <w:rFonts w:cs="Arial"/>
                  <w:lang w:val="en-GB"/>
                </w:rPr>
                <w:t>third-party certification.</w:t>
              </w:r>
              <w:ins w:id="204" w:author="Author" w:date="2024-01-24T11:06:00Z">
                <w:r w:rsidR="00E728EC">
                  <w:rPr>
                    <w:rFonts w:cs="Arial"/>
                    <w:lang w:val="en-GB"/>
                  </w:rPr>
                  <w:t xml:space="preserve"> </w:t>
                </w:r>
                <w:r w:rsidR="00FB38CD">
                  <w:rPr>
                    <w:rFonts w:cs="Arial"/>
                    <w:lang w:val="en-GB"/>
                  </w:rPr>
                  <w:t>Marketers should ensure that t</w:t>
                </w:r>
                <w:r w:rsidR="00E728EC">
                  <w:rPr>
                    <w:rFonts w:cs="Arial"/>
                    <w:lang w:val="en-GB"/>
                  </w:rPr>
                  <w:t xml:space="preserve">he basis for any third-party certification </w:t>
                </w:r>
                <w:r w:rsidR="004F6038">
                  <w:rPr>
                    <w:rFonts w:cs="Arial"/>
                    <w:lang w:val="en-GB"/>
                  </w:rPr>
                  <w:t>is clear</w:t>
                </w:r>
                <w:r w:rsidR="00E728EC">
                  <w:rPr>
                    <w:rFonts w:cs="Arial"/>
                    <w:lang w:val="en-GB"/>
                  </w:rPr>
                  <w:t xml:space="preserve">, and </w:t>
                </w:r>
                <w:r w:rsidR="00FB38CD">
                  <w:rPr>
                    <w:rFonts w:cs="Arial"/>
                    <w:lang w:val="en-GB"/>
                  </w:rPr>
                  <w:t xml:space="preserve">they have clear access </w:t>
                </w:r>
                <w:r w:rsidR="00A82A00">
                  <w:rPr>
                    <w:rFonts w:cs="Arial"/>
                    <w:lang w:val="en-GB"/>
                  </w:rPr>
                  <w:t xml:space="preserve">by the certifying organization </w:t>
                </w:r>
                <w:r w:rsidR="00FB38CD">
                  <w:rPr>
                    <w:rFonts w:cs="Arial"/>
                    <w:lang w:val="en-GB"/>
                  </w:rPr>
                  <w:t xml:space="preserve">to the </w:t>
                </w:r>
                <w:r w:rsidR="00E728EC">
                  <w:rPr>
                    <w:rFonts w:cs="Arial"/>
                    <w:lang w:val="en-GB"/>
                  </w:rPr>
                  <w:t xml:space="preserve">tests and documentation supporting the certification. Where claims are verified by a certification </w:t>
                </w:r>
                <w:r w:rsidR="00A82A00">
                  <w:rPr>
                    <w:rFonts w:cs="Arial"/>
                    <w:lang w:val="en-GB"/>
                  </w:rPr>
                  <w:t>body</w:t>
                </w:r>
                <w:r w:rsidR="00E728EC">
                  <w:rPr>
                    <w:rFonts w:cs="Arial"/>
                    <w:lang w:val="en-GB"/>
                  </w:rPr>
                  <w:t xml:space="preserve">, care should be taken that marketing communications </w:t>
                </w:r>
                <w:r w:rsidR="00E2091A">
                  <w:rPr>
                    <w:rFonts w:cs="Arial"/>
                    <w:lang w:val="en-GB"/>
                  </w:rPr>
                  <w:t>d</w:t>
                </w:r>
                <w:r w:rsidR="00E728EC">
                  <w:rPr>
                    <w:rFonts w:cs="Arial"/>
                    <w:lang w:val="en-GB"/>
                  </w:rPr>
                  <w:t xml:space="preserve">o not misrepresent </w:t>
                </w:r>
                <w:r w:rsidR="00E2091A">
                  <w:rPr>
                    <w:rFonts w:cs="Arial"/>
                    <w:lang w:val="en-GB"/>
                  </w:rPr>
                  <w:t xml:space="preserve">or exaggerate </w:t>
                </w:r>
                <w:r w:rsidR="00E728EC">
                  <w:rPr>
                    <w:rFonts w:cs="Arial"/>
                    <w:lang w:val="en-GB"/>
                  </w:rPr>
                  <w:t>the scope and limits of the certification achieved.</w:t>
                </w:r>
              </w:ins>
            </w:p>
            <w:p w14:paraId="5AB6B9B7" w14:textId="77777777" w:rsidR="00A54573" w:rsidRPr="004A247A" w:rsidRDefault="00A54573" w:rsidP="004A247A">
              <w:pPr>
                <w:keepNext/>
                <w:spacing w:after="0" w:line="240" w:lineRule="auto"/>
                <w:outlineLvl w:val="2"/>
                <w:rPr>
                  <w:b/>
                  <w:lang w:val="en-GB"/>
                </w:rPr>
              </w:pPr>
              <w:bookmarkStart w:id="205" w:name="_Toc133218617"/>
            </w:p>
            <w:p w14:paraId="5AB6B9B8" w14:textId="77777777" w:rsidR="00A54573" w:rsidRPr="00543ED9" w:rsidRDefault="00A54573" w:rsidP="004A247A">
              <w:pPr>
                <w:keepNext/>
                <w:spacing w:after="0" w:line="240" w:lineRule="auto"/>
                <w:outlineLvl w:val="2"/>
                <w:rPr>
                  <w:b/>
                  <w:lang w:val="fr-BE"/>
                </w:rPr>
              </w:pPr>
              <w:r w:rsidRPr="00543ED9">
                <w:rPr>
                  <w:b/>
                  <w:lang w:val="fr-BE"/>
                </w:rPr>
                <w:t xml:space="preserve">Article </w:t>
              </w:r>
              <w:ins w:id="206" w:author="Author" w:date="2024-01-24T11:06:00Z">
                <w:r w:rsidR="005F2A75" w:rsidRPr="00543ED9">
                  <w:rPr>
                    <w:rFonts w:cs="Arial"/>
                    <w:b/>
                    <w:bCs/>
                    <w:lang w:val="fr-BE"/>
                  </w:rPr>
                  <w:t>D</w:t>
                </w:r>
                <w:r w:rsidR="00816CD2" w:rsidRPr="00543ED9">
                  <w:rPr>
                    <w:rFonts w:cs="Arial"/>
                    <w:b/>
                    <w:bCs/>
                    <w:lang w:val="fr-BE"/>
                  </w:rPr>
                  <w:t>8</w:t>
                </w:r>
                <w:r w:rsidR="005F2A75" w:rsidRPr="00543ED9">
                  <w:rPr>
                    <w:b/>
                    <w:lang w:val="fr-BE"/>
                  </w:rPr>
                  <w:t xml:space="preserve"> </w:t>
                </w:r>
                <w:r w:rsidR="004F6038" w:rsidRPr="00543ED9">
                  <w:rPr>
                    <w:b/>
                    <w:lang w:val="fr-BE"/>
                  </w:rPr>
                  <w:t xml:space="preserve">– </w:t>
                </w:r>
                <w:proofErr w:type="spellStart"/>
                <w:r w:rsidR="004F6038" w:rsidRPr="00543ED9">
                  <w:rPr>
                    <w:b/>
                    <w:lang w:val="fr-BE"/>
                  </w:rPr>
                  <w:t>Environmental</w:t>
                </w:r>
                <w:proofErr w:type="spellEnd"/>
                <w:r w:rsidR="00816CD2" w:rsidRPr="00543ED9">
                  <w:rPr>
                    <w:b/>
                    <w:lang w:val="fr-BE"/>
                  </w:rPr>
                  <w:t xml:space="preserve"> </w:t>
                </w:r>
                <w:proofErr w:type="spellStart"/>
                <w:r w:rsidR="00816CD2" w:rsidRPr="00543ED9">
                  <w:rPr>
                    <w:b/>
                    <w:lang w:val="fr-BE"/>
                  </w:rPr>
                  <w:t>attribute</w:t>
                </w:r>
                <w:proofErr w:type="spellEnd"/>
                <w:r w:rsidR="00816CD2" w:rsidRPr="00543ED9">
                  <w:rPr>
                    <w:b/>
                    <w:lang w:val="fr-BE"/>
                  </w:rPr>
                  <w:t xml:space="preserve"> claims</w:t>
                </w:r>
              </w:ins>
              <w:del w:id="207" w:author="Author" w:date="2024-01-24T11:06:00Z">
                <w:r w:rsidRPr="00543ED9">
                  <w:rPr>
                    <w:rFonts w:cs="Arial"/>
                    <w:b/>
                    <w:bCs/>
                    <w:lang w:val="fr-BE"/>
                  </w:rPr>
                  <w:delText>D6</w:delText>
                </w:r>
                <w:r w:rsidRPr="00543ED9">
                  <w:rPr>
                    <w:b/>
                    <w:lang w:val="fr-BE"/>
                  </w:rPr>
                  <w:delText xml:space="preserve"> – Waste handling</w:delText>
                </w:r>
              </w:del>
              <w:bookmarkEnd w:id="205"/>
            </w:p>
            <w:p w14:paraId="5AB6B9B9" w14:textId="77777777" w:rsidR="00A54573" w:rsidRPr="008F4537" w:rsidRDefault="005F2A75" w:rsidP="004A247A">
              <w:pPr>
                <w:spacing w:after="0" w:line="240" w:lineRule="auto"/>
                <w:rPr>
                  <w:del w:id="208" w:author="Author" w:date="2024-01-24T11:06:00Z"/>
                  <w:rFonts w:cs="Arial"/>
                  <w:lang w:val="en-GB"/>
                </w:rPr>
              </w:pPr>
              <w:ins w:id="209" w:author="Author" w:date="2024-01-24T11:06:00Z">
                <w:r w:rsidRPr="00546F5B">
                  <w:rPr>
                    <w:rFonts w:cs="Arial"/>
                    <w:lang w:val="en-GB"/>
                  </w:rPr>
                  <w:t xml:space="preserve">Environmental claims referring to </w:t>
                </w:r>
                <w:r w:rsidR="00816CD2" w:rsidRPr="00546F5B">
                  <w:rPr>
                    <w:rFonts w:cs="Arial"/>
                    <w:lang w:val="en-GB"/>
                  </w:rPr>
                  <w:t>a product’s makeup or constituent</w:t>
                </w:r>
                <w:r w:rsidR="00570429" w:rsidRPr="00546F5B">
                  <w:rPr>
                    <w:rFonts w:cs="Arial"/>
                    <w:lang w:val="en-GB"/>
                  </w:rPr>
                  <w:t>s</w:t>
                </w:r>
                <w:r w:rsidR="00816CD2" w:rsidRPr="00546F5B">
                  <w:rPr>
                    <w:rFonts w:cs="Arial"/>
                    <w:lang w:val="en-GB"/>
                  </w:rPr>
                  <w:t xml:space="preserve"> (for example, made with recycled or renewable content)</w:t>
                </w:r>
                <w:r w:rsidR="00570429" w:rsidRPr="00546F5B">
                  <w:rPr>
                    <w:rFonts w:cs="Arial"/>
                    <w:lang w:val="en-GB"/>
                  </w:rPr>
                  <w:t xml:space="preserve"> or</w:t>
                </w:r>
                <w:r w:rsidR="00816CD2" w:rsidRPr="00546F5B">
                  <w:rPr>
                    <w:rFonts w:cs="Arial"/>
                    <w:lang w:val="en-GB"/>
                  </w:rPr>
                  <w:t xml:space="preserve"> </w:t>
                </w:r>
                <w:r w:rsidRPr="00546F5B">
                  <w:rPr>
                    <w:rFonts w:cs="Arial"/>
                    <w:lang w:val="en-GB"/>
                  </w:rPr>
                  <w:t xml:space="preserve">waste handling </w:t>
                </w:r>
                <w:r w:rsidR="00816CD2" w:rsidRPr="00546F5B">
                  <w:rPr>
                    <w:rFonts w:cs="Arial"/>
                    <w:lang w:val="en-GB"/>
                  </w:rPr>
                  <w:t>(for example, recyclable</w:t>
                </w:r>
                <w:r w:rsidR="00570429" w:rsidRPr="00546F5B">
                  <w:rPr>
                    <w:rFonts w:cs="Arial"/>
                    <w:lang w:val="en-GB"/>
                  </w:rPr>
                  <w:t xml:space="preserve"> or</w:t>
                </w:r>
                <w:r w:rsidR="00816CD2" w:rsidRPr="00546F5B">
                  <w:rPr>
                    <w:rFonts w:cs="Arial"/>
                    <w:lang w:val="en-GB"/>
                  </w:rPr>
                  <w:t xml:space="preserve"> compostable)</w:t>
                </w:r>
                <w:r w:rsidR="00570429" w:rsidRPr="00546F5B">
                  <w:rPr>
                    <w:rFonts w:cs="Arial"/>
                    <w:lang w:val="en-GB"/>
                  </w:rPr>
                  <w:t xml:space="preserve">, </w:t>
                </w:r>
                <w:r w:rsidR="00816CD2" w:rsidRPr="00546F5B">
                  <w:rPr>
                    <w:rFonts w:cs="Arial"/>
                    <w:lang w:val="en-GB"/>
                  </w:rPr>
                  <w:t xml:space="preserve">must </w:t>
                </w:r>
                <w:r w:rsidR="00570429" w:rsidRPr="00546F5B">
                  <w:rPr>
                    <w:rFonts w:cs="Arial"/>
                    <w:lang w:val="en-GB"/>
                  </w:rPr>
                  <w:t>truthfully represent</w:t>
                </w:r>
                <w:r w:rsidR="00816CD2" w:rsidRPr="00546F5B">
                  <w:rPr>
                    <w:rFonts w:cs="Arial"/>
                    <w:lang w:val="en-GB"/>
                  </w:rPr>
                  <w:t xml:space="preserve"> the attributes of the advertised product</w:t>
                </w:r>
                <w:r w:rsidR="00570429" w:rsidRPr="00546F5B">
                  <w:rPr>
                    <w:rFonts w:cs="Arial"/>
                    <w:lang w:val="en-GB"/>
                  </w:rPr>
                  <w:t xml:space="preserve"> based on robust evidence</w:t>
                </w:r>
                <w:r w:rsidR="00816CD2" w:rsidRPr="00546F5B">
                  <w:rPr>
                    <w:rFonts w:cs="Arial"/>
                    <w:lang w:val="en-GB"/>
                  </w:rPr>
                  <w:t xml:space="preserve">. </w:t>
                </w:r>
                <w:r w:rsidR="00570429" w:rsidRPr="00546F5B">
                  <w:rPr>
                    <w:rFonts w:cs="Arial"/>
                    <w:lang w:val="en-GB"/>
                  </w:rPr>
                  <w:t xml:space="preserve">A product </w:t>
                </w:r>
                <w:r w:rsidR="00A82A00" w:rsidRPr="00546F5B">
                  <w:rPr>
                    <w:rFonts w:cs="Arial"/>
                    <w:lang w:val="en-GB"/>
                  </w:rPr>
                  <w:t xml:space="preserve">claimed to </w:t>
                </w:r>
                <w:r w:rsidR="00546F5B" w:rsidRPr="00546F5B">
                  <w:rPr>
                    <w:rFonts w:cs="Arial"/>
                    <w:lang w:val="en-GB"/>
                  </w:rPr>
                  <w:t>involve recycled</w:t>
                </w:r>
                <w:r w:rsidR="00570429" w:rsidRPr="00546F5B">
                  <w:rPr>
                    <w:rFonts w:cs="Arial"/>
                    <w:lang w:val="en-GB"/>
                  </w:rPr>
                  <w:t xml:space="preserve"> or renewable content that is made from less than substantially all recycled or renewable content should disclose the percentage. A product </w:t>
                </w:r>
                <w:r w:rsidR="00EA46A9" w:rsidRPr="00546F5B">
                  <w:rPr>
                    <w:rFonts w:cs="Arial"/>
                    <w:lang w:val="en-GB"/>
                  </w:rPr>
                  <w:t xml:space="preserve">claimed to be </w:t>
                </w:r>
                <w:r w:rsidR="00570429" w:rsidRPr="00546F5B">
                  <w:rPr>
                    <w:rFonts w:cs="Arial"/>
                    <w:lang w:val="en-GB"/>
                  </w:rPr>
                  <w:t>recyclable or compostable should disclose</w:t>
                </w:r>
                <w:r w:rsidRPr="00546F5B">
                  <w:rPr>
                    <w:rFonts w:cs="Arial"/>
                    <w:lang w:val="en-GB"/>
                  </w:rPr>
                  <w:t xml:space="preserve"> the extent of availability </w:t>
                </w:r>
                <w:r w:rsidR="00570429" w:rsidRPr="00546F5B">
                  <w:rPr>
                    <w:rFonts w:cs="Arial"/>
                    <w:lang w:val="en-GB"/>
                  </w:rPr>
                  <w:t xml:space="preserve">of these disposal methods if availability is limited, and also disclose any technical limitations that may apply (for example, if a product is compostable only in industrial settings, or if resulting compost is subject to any use limits). A product that is refillable or reusable should describe any handling criteria to maintain safety. </w:t>
                </w:r>
              </w:ins>
              <w:del w:id="210" w:author="Author" w:date="2024-01-24T11:06:00Z">
                <w:r w:rsidR="00A54573" w:rsidRPr="008F4537">
                  <w:rPr>
                    <w:rFonts w:cs="Arial"/>
                    <w:lang w:val="en-GB"/>
                  </w:rPr>
                  <w:delText>Environmental claims referring to waste handling are acceptable provided that the recommended method of separation, collection, processing or disposal is generally accepted or conveniently available to a reasonable proportion of consumers in the area concerned (or such other standard as may be defined by applicable local law). If not, the extent of availability should be accurately described.</w:delText>
                </w:r>
              </w:del>
            </w:p>
            <w:p w14:paraId="5AB6B9BA" w14:textId="77777777" w:rsidR="00A54573" w:rsidRPr="00254813" w:rsidRDefault="00A54573" w:rsidP="00254813">
              <w:pPr>
                <w:spacing w:after="0" w:line="240" w:lineRule="auto"/>
                <w:rPr>
                  <w:lang w:val="en-GB"/>
                </w:rPr>
              </w:pPr>
            </w:p>
            <w:p w14:paraId="5AB6B9BB" w14:textId="77777777" w:rsidR="00A54573" w:rsidRPr="004A247A" w:rsidRDefault="00A54573" w:rsidP="004A247A">
              <w:pPr>
                <w:keepNext/>
                <w:spacing w:after="0" w:line="240" w:lineRule="auto"/>
                <w:outlineLvl w:val="2"/>
                <w:rPr>
                  <w:b/>
                  <w:lang w:val="en-GB"/>
                </w:rPr>
              </w:pPr>
              <w:r w:rsidRPr="004A247A">
                <w:rPr>
                  <w:b/>
                  <w:lang w:val="en-GB"/>
                </w:rPr>
                <w:t xml:space="preserve">Article </w:t>
              </w:r>
              <w:ins w:id="211" w:author="Author" w:date="2024-01-24T11:06:00Z">
                <w:r w:rsidR="005F2A75">
                  <w:rPr>
                    <w:rFonts w:cs="Arial"/>
                    <w:b/>
                    <w:bCs/>
                    <w:lang w:val="en-GB"/>
                  </w:rPr>
                  <w:t>D</w:t>
                </w:r>
                <w:r w:rsidR="00816CD2">
                  <w:rPr>
                    <w:rFonts w:cs="Arial"/>
                    <w:b/>
                    <w:bCs/>
                    <w:lang w:val="en-GB"/>
                  </w:rPr>
                  <w:t>9</w:t>
                </w:r>
              </w:ins>
              <w:del w:id="212" w:author="Author" w:date="2024-01-24T11:06:00Z">
                <w:r>
                  <w:rPr>
                    <w:rFonts w:cs="Arial"/>
                    <w:b/>
                    <w:bCs/>
                    <w:lang w:val="en-GB"/>
                  </w:rPr>
                  <w:delText>D</w:delText>
                </w:r>
                <w:r w:rsidRPr="008F4537">
                  <w:rPr>
                    <w:rFonts w:cs="Arial"/>
                    <w:b/>
                    <w:bCs/>
                    <w:lang w:val="en-GB"/>
                  </w:rPr>
                  <w:delText>7</w:delText>
                </w:r>
              </w:del>
              <w:r w:rsidRPr="008F4537">
                <w:rPr>
                  <w:rFonts w:cs="Arial"/>
                  <w:b/>
                  <w:bCs/>
                  <w:lang w:val="en-GB"/>
                </w:rPr>
                <w:t xml:space="preserve"> </w:t>
              </w:r>
              <w:r w:rsidR="00506B5B">
                <w:rPr>
                  <w:rFonts w:cs="Arial"/>
                  <w:b/>
                  <w:bCs/>
                  <w:lang w:val="en-GB"/>
                </w:rPr>
                <w:t>–</w:t>
              </w:r>
              <w:r w:rsidRPr="004A247A">
                <w:rPr>
                  <w:b/>
                  <w:lang w:val="en-GB"/>
                </w:rPr>
                <w:t xml:space="preserve"> Responsibility</w:t>
              </w:r>
              <w:r w:rsidR="00506B5B" w:rsidRPr="004A247A">
                <w:rPr>
                  <w:b/>
                  <w:lang w:val="en-GB"/>
                </w:rPr>
                <w:t xml:space="preserve"> </w:t>
              </w:r>
            </w:p>
            <w:p w14:paraId="5AB6B9BC" w14:textId="77777777" w:rsidR="00A54573" w:rsidRPr="008F4537" w:rsidRDefault="00A54573" w:rsidP="004A247A">
              <w:pPr>
                <w:spacing w:after="0" w:line="240" w:lineRule="auto"/>
                <w:rPr>
                  <w:rFonts w:cs="Arial"/>
                  <w:lang w:val="en-GB"/>
                </w:rPr>
              </w:pPr>
              <w:r w:rsidRPr="008F4537">
                <w:rPr>
                  <w:rFonts w:cs="Arial"/>
                  <w:lang w:val="en-GB"/>
                </w:rPr>
                <w:t xml:space="preserve">For this chapter, the rules on responsibility laid down in the General Provisions apply (see article </w:t>
              </w:r>
              <w:ins w:id="213" w:author="Author" w:date="2024-01-24T11:06:00Z">
                <w:r w:rsidR="005F2A75" w:rsidRPr="008F4537">
                  <w:rPr>
                    <w:rFonts w:cs="Arial"/>
                    <w:lang w:val="en-GB"/>
                  </w:rPr>
                  <w:t>2</w:t>
                </w:r>
                <w:r w:rsidR="00EA46A9">
                  <w:rPr>
                    <w:rFonts w:cs="Arial"/>
                    <w:lang w:val="en-GB"/>
                  </w:rPr>
                  <w:t>4</w:t>
                </w:r>
              </w:ins>
              <w:del w:id="214" w:author="Author" w:date="2024-01-24T11:06:00Z">
                <w:r w:rsidRPr="008F4537">
                  <w:rPr>
                    <w:rFonts w:cs="Arial"/>
                    <w:lang w:val="en-GB"/>
                  </w:rPr>
                  <w:delText>23</w:delText>
                </w:r>
              </w:del>
              <w:r w:rsidRPr="008F4537">
                <w:rPr>
                  <w:rFonts w:cs="Arial"/>
                  <w:lang w:val="en-GB"/>
                </w:rPr>
                <w:t xml:space="preserve">). </w:t>
              </w:r>
            </w:p>
            <w:p w14:paraId="5AB6B9BD" w14:textId="77777777" w:rsidR="00A54573" w:rsidRPr="004A247A" w:rsidRDefault="00A54573" w:rsidP="004A247A">
              <w:pPr>
                <w:keepNext/>
                <w:spacing w:after="0" w:line="240" w:lineRule="auto"/>
                <w:outlineLvl w:val="2"/>
                <w:rPr>
                  <w:b/>
                  <w:lang w:val="en-GB"/>
                </w:rPr>
              </w:pPr>
            </w:p>
            <w:p w14:paraId="5AB6B9BE" w14:textId="77777777" w:rsidR="00A54573" w:rsidRPr="004A247A" w:rsidRDefault="00A54573" w:rsidP="004A247A">
              <w:pPr>
                <w:keepNext/>
                <w:spacing w:after="0" w:line="240" w:lineRule="auto"/>
                <w:outlineLvl w:val="2"/>
                <w:rPr>
                  <w:b/>
                  <w:lang w:val="en-GB"/>
                </w:rPr>
              </w:pPr>
              <w:r w:rsidRPr="004A247A">
                <w:rPr>
                  <w:b/>
                  <w:lang w:val="en-GB"/>
                </w:rPr>
                <w:t>Additional guidance</w:t>
              </w:r>
              <w:r>
                <w:rPr>
                  <w:rStyle w:val="FootnoteReference"/>
                  <w:b/>
                  <w:bCs/>
                  <w:lang w:val="en-GB"/>
                </w:rPr>
                <w:footnoteReference w:id="6"/>
              </w:r>
            </w:p>
            <w:p w14:paraId="5AB6B9BF" w14:textId="77777777" w:rsidR="00A54573" w:rsidRPr="008F4537" w:rsidRDefault="00A54573" w:rsidP="00254813">
              <w:pPr>
                <w:rPr>
                  <w:rFonts w:cs="Arial"/>
                  <w:szCs w:val="20"/>
                  <w:lang w:val="en-GB"/>
                </w:rPr>
              </w:pPr>
              <w:r w:rsidRPr="008F4537">
                <w:rPr>
                  <w:rFonts w:cs="Arial"/>
                  <w:lang w:val="en-GB"/>
                </w:rPr>
                <w:t xml:space="preserve">Terms important in communicating environmental attributes of products tend to change. </w:t>
              </w:r>
              <w:ins w:id="215" w:author="Author" w:date="2024-01-24T11:06:00Z">
                <w:r w:rsidR="005F2A75" w:rsidRPr="008F4537">
                  <w:rPr>
                    <w:rFonts w:cs="Arial"/>
                    <w:lang w:val="en-GB"/>
                  </w:rPr>
                  <w:t xml:space="preserve">The </w:t>
                </w:r>
                <w:r w:rsidR="005F2A75" w:rsidRPr="008F4537">
                  <w:rPr>
                    <w:rFonts w:cs="Arial"/>
                    <w:color w:val="0000FF"/>
                    <w:u w:val="single"/>
                    <w:lang w:val="en-GB"/>
                  </w:rPr>
                  <w:t>ICC Framework for Responsible Environmental Marketing Communications</w:t>
                </w:r>
                <w:r w:rsidR="005F2A75" w:rsidRPr="008F4537">
                  <w:rPr>
                    <w:rFonts w:cs="Arial"/>
                    <w:lang w:val="en-GB"/>
                  </w:rPr>
                  <w:t xml:space="preserve"> provides </w:t>
                </w:r>
                <w:r w:rsidR="00B62F51">
                  <w:rPr>
                    <w:rFonts w:cs="Arial"/>
                    <w:lang w:val="en-GB"/>
                  </w:rPr>
                  <w:t xml:space="preserve">a non-exhaustive </w:t>
                </w:r>
                <w:r w:rsidR="00810C17">
                  <w:rPr>
                    <w:rFonts w:cs="Arial"/>
                    <w:lang w:val="en-GB"/>
                  </w:rPr>
                  <w:t>set of</w:t>
                </w:r>
              </w:ins>
              <w:del w:id="216" w:author="Author" w:date="2024-01-24T11:06:00Z">
                <w:r w:rsidRPr="008F4537">
                  <w:rPr>
                    <w:rFonts w:cs="Arial"/>
                    <w:lang w:val="en-GB"/>
                  </w:rPr>
                  <w:delText xml:space="preserve">The </w:delText>
                </w:r>
                <w:r w:rsidR="00543ED9">
                  <w:fldChar w:fldCharType="begin"/>
                </w:r>
                <w:r w:rsidR="00543ED9">
                  <w:delInstrText>HYPERLINK "http://www.iccwbo.org/uploadedFiles/ICC/policy/marketing/pages/557_FRAMEWORK_ENVIRONMENTAL_CLAIMS_FINAL_140110.pdf"</w:delInstrText>
                </w:r>
                <w:r w:rsidR="00543ED9">
                  <w:fldChar w:fldCharType="separate"/>
                </w:r>
                <w:r w:rsidRPr="008F4537">
                  <w:rPr>
                    <w:rFonts w:cs="Arial"/>
                    <w:color w:val="0000FF"/>
                    <w:u w:val="single"/>
                    <w:lang w:val="en-GB"/>
                  </w:rPr>
                  <w:delText>ICC Framework for Responsible Environmental Marketing Communications</w:delText>
                </w:r>
                <w:r w:rsidR="00543ED9">
                  <w:rPr>
                    <w:rFonts w:cs="Arial"/>
                    <w:color w:val="0000FF"/>
                    <w:u w:val="single"/>
                    <w:lang w:val="en-GB"/>
                  </w:rPr>
                  <w:fldChar w:fldCharType="end"/>
                </w:r>
                <w:r w:rsidRPr="008F4537">
                  <w:rPr>
                    <w:rFonts w:cs="Arial"/>
                    <w:lang w:val="en-GB"/>
                  </w:rPr>
                  <w:delText xml:space="preserve"> provides</w:delText>
                </w:r>
              </w:del>
              <w:r w:rsidRPr="008F4537">
                <w:rPr>
                  <w:rFonts w:cs="Arial"/>
                  <w:lang w:val="en-GB"/>
                </w:rPr>
                <w:t xml:space="preserve"> additional examples, definitions of common terms, and a checklist of factors that should be considered when developing marketing communications that include an environmental claim.</w:t>
              </w:r>
            </w:p>
            <w:p w14:paraId="74F49886" w14:textId="77777777" w:rsidR="002A709E" w:rsidRDefault="001C0B2B" w:rsidP="0027399A">
              <w:pPr>
                <w:rPr>
                  <w:rFonts w:cs="Arial"/>
                  <w:lang w:val="en-GB"/>
                </w:rPr>
              </w:pPr>
              <w:ins w:id="217" w:author="Author" w:date="2024-01-24T11:06:00Z">
                <w:r w:rsidRPr="00023093">
                  <w:rPr>
                    <w:rFonts w:cs="Arial"/>
                    <w:lang w:val="en-GB"/>
                  </w:rPr>
                  <w:t xml:space="preserve">The ICC </w:t>
                </w:r>
                <w:r w:rsidR="00A734CD" w:rsidRPr="00023093">
                  <w:rPr>
                    <w:rFonts w:cs="Arial"/>
                    <w:lang w:val="en-GB"/>
                  </w:rPr>
                  <w:t xml:space="preserve">via the ICC Academy </w:t>
                </w:r>
                <w:r w:rsidRPr="00023093">
                  <w:rPr>
                    <w:rFonts w:cs="Arial"/>
                    <w:lang w:val="en-GB"/>
                  </w:rPr>
                  <w:t>also provides a</w:t>
                </w:r>
                <w:r w:rsidR="00EC47CD" w:rsidRPr="00023093">
                  <w:rPr>
                    <w:rFonts w:cs="Arial"/>
                    <w:lang w:val="en-GB"/>
                  </w:rPr>
                  <w:t xml:space="preserve">n online educational course and certificate on Responsible </w:t>
                </w:r>
                <w:r w:rsidR="00A82A00" w:rsidRPr="00023093">
                  <w:rPr>
                    <w:rFonts w:cs="Arial"/>
                    <w:lang w:val="en-GB"/>
                  </w:rPr>
                  <w:t>G</w:t>
                </w:r>
                <w:r w:rsidR="00EC47CD" w:rsidRPr="00023093">
                  <w:rPr>
                    <w:rFonts w:cs="Arial"/>
                    <w:lang w:val="en-GB"/>
                  </w:rPr>
                  <w:t xml:space="preserve">reen </w:t>
                </w:r>
                <w:r w:rsidR="00A82A00" w:rsidRPr="00023093">
                  <w:rPr>
                    <w:rFonts w:cs="Arial"/>
                    <w:lang w:val="en-GB"/>
                  </w:rPr>
                  <w:t>M</w:t>
                </w:r>
                <w:r w:rsidR="00EC47CD" w:rsidRPr="00023093">
                  <w:rPr>
                    <w:rFonts w:cs="Arial"/>
                    <w:lang w:val="en-GB"/>
                  </w:rPr>
                  <w:t>arketing Communications</w:t>
                </w:r>
                <w:r w:rsidR="00A82A00" w:rsidRPr="00023093">
                  <w:rPr>
                    <w:rFonts w:cs="Arial"/>
                    <w:lang w:val="en-GB"/>
                  </w:rPr>
                  <w:t xml:space="preserve">, details of </w:t>
                </w:r>
                <w:r w:rsidR="00B62F51" w:rsidRPr="00023093">
                  <w:rPr>
                    <w:rFonts w:cs="Arial"/>
                    <w:lang w:val="en-GB"/>
                  </w:rPr>
                  <w:t>which can be found here.</w:t>
                </w:r>
                <w:r w:rsidRPr="00023093">
                  <w:rPr>
                    <w:rFonts w:cs="Arial"/>
                    <w:lang w:val="en-GB"/>
                  </w:rPr>
                  <w:t xml:space="preserve"> </w:t>
                </w:r>
              </w:ins>
              <w:bookmarkStart w:id="218" w:name="_Toc215554217"/>
              <w:bookmarkStart w:id="219" w:name="_Toc211961230"/>
              <w:bookmarkStart w:id="220" w:name="_Toc211960844"/>
              <w:bookmarkStart w:id="221" w:name="_Toc211954975"/>
              <w:bookmarkStart w:id="222" w:name="_Toc208506998"/>
              <w:bookmarkStart w:id="223" w:name="_Toc208400080"/>
              <w:bookmarkStart w:id="224" w:name="_Toc208394780"/>
              <w:bookmarkStart w:id="225" w:name="_Toc208384398"/>
              <w:bookmarkStart w:id="226" w:name="_Toc208384354"/>
              <w:bookmarkStart w:id="227" w:name="_Toc208384274"/>
              <w:bookmarkStart w:id="228" w:name="_Toc208384244"/>
              <w:bookmarkStart w:id="229" w:name="_Toc208384201"/>
              <w:bookmarkStart w:id="230" w:name="_Toc208383408"/>
              <w:bookmarkStart w:id="231" w:name="_Toc208383197"/>
              <w:bookmarkStart w:id="232" w:name="_Toc208383095"/>
            </w:p>
            <w:p w14:paraId="5AB6BA9A" w14:textId="315FFECF" w:rsidR="006258E9" w:rsidRPr="0027399A" w:rsidRDefault="00590A37" w:rsidP="0027399A">
              <w:pPr>
                <w:rPr>
                  <w:rFonts w:cs="Arial"/>
                  <w:lang w:val="en-GB"/>
                </w:rPr>
                <w:sectPr w:rsidR="006258E9" w:rsidRPr="0027399A" w:rsidSect="007D658E">
                  <w:headerReference w:type="default" r:id="rId13"/>
                  <w:footerReference w:type="default" r:id="rId14"/>
                  <w:footerReference w:type="first" r:id="rId15"/>
                  <w:pgSz w:w="11907" w:h="16839" w:code="9"/>
                  <w:pgMar w:top="1008" w:right="1008" w:bottom="851" w:left="1008" w:header="720" w:footer="877" w:gutter="0"/>
                  <w:pgNumType w:start="1"/>
                  <w:cols w:space="720"/>
                  <w:titlePg/>
                  <w:docGrid w:linePitch="360"/>
                </w:sectPr>
              </w:pPr>
            </w:p>
          </w:sdtContent>
        </w:sdt>
        <w:p w14:paraId="6AD8801E" w14:textId="36C933F2" w:rsidR="009559F7" w:rsidRDefault="00590A37" w:rsidP="00590A37">
          <w:pPr>
            <w:spacing w:after="0" w:line="240" w:lineRule="auto"/>
            <w:rPr>
              <w:rFonts w:ascii="GarmdITC Lt BT" w:eastAsiaTheme="majorEastAsia" w:hAnsi="GarmdITC Lt BT" w:cs="Times New Roman"/>
              <w:caps/>
              <w:noProof/>
              <w:lang w:val="fr-FR" w:eastAsia="fr-FR"/>
            </w:rPr>
          </w:pPr>
        </w:p>
        <w:bookmarkEnd w:id="232" w:displacedByCustomXml="next"/>
        <w:bookmarkEnd w:id="231" w:displacedByCustomXml="next"/>
        <w:bookmarkEnd w:id="230" w:displacedByCustomXml="next"/>
        <w:bookmarkEnd w:id="229" w:displacedByCustomXml="next"/>
        <w:bookmarkEnd w:id="228" w:displacedByCustomXml="next"/>
        <w:bookmarkEnd w:id="227" w:displacedByCustomXml="next"/>
        <w:bookmarkEnd w:id="226" w:displacedByCustomXml="next"/>
        <w:bookmarkEnd w:id="225" w:displacedByCustomXml="next"/>
        <w:bookmarkEnd w:id="224" w:displacedByCustomXml="next"/>
        <w:bookmarkEnd w:id="223" w:displacedByCustomXml="next"/>
        <w:bookmarkEnd w:id="222" w:displacedByCustomXml="next"/>
        <w:bookmarkEnd w:id="221" w:displacedByCustomXml="next"/>
        <w:bookmarkEnd w:id="220" w:displacedByCustomXml="next"/>
        <w:bookmarkEnd w:id="219" w:displacedByCustomXml="next"/>
        <w:bookmarkEnd w:id="218" w:displacedByCustomXml="next"/>
      </w:sdtContent>
    </w:sdt>
    <w:sectPr w:rsidR="009559F7" w:rsidSect="007A67A0">
      <w:headerReference w:type="even" r:id="rId16"/>
      <w:headerReference w:type="default" r:id="rId17"/>
      <w:headerReference w:type="first" r:id="rId18"/>
      <w:footerReference w:type="first" r:id="rId19"/>
      <w:pgSz w:w="11907" w:h="16839" w:code="9"/>
      <w:pgMar w:top="2118" w:right="1008" w:bottom="1008" w:left="1008" w:header="720" w:footer="197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C5E9" w14:textId="77777777" w:rsidR="0076295A" w:rsidRDefault="0076295A" w:rsidP="004A247A">
      <w:pPr>
        <w:spacing w:after="0" w:line="240" w:lineRule="auto"/>
      </w:pPr>
      <w:r>
        <w:separator/>
      </w:r>
    </w:p>
  </w:endnote>
  <w:endnote w:type="continuationSeparator" w:id="0">
    <w:p w14:paraId="50E9CFAA" w14:textId="77777777" w:rsidR="0076295A" w:rsidRDefault="0076295A" w:rsidP="004A247A">
      <w:pPr>
        <w:spacing w:after="0" w:line="240" w:lineRule="auto"/>
      </w:pPr>
      <w:r>
        <w:continuationSeparator/>
      </w:r>
    </w:p>
  </w:endnote>
  <w:endnote w:type="continuationNotice" w:id="1">
    <w:p w14:paraId="41F028EA" w14:textId="77777777" w:rsidR="0076295A" w:rsidRDefault="0076295A" w:rsidP="004A2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dITC Lt BT">
    <w:altName w:val="Cambria"/>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swiss"/>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GarmdITC Bk BT">
    <w:altName w:val="Cambria"/>
    <w:charset w:val="00"/>
    <w:family w:val="roman"/>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Helvetica-Light">
    <w:panose1 w:val="00000000000000000000"/>
    <w:charset w:val="00"/>
    <w:family w:val="swiss"/>
    <w:notTrueType/>
    <w:pitch w:val="variable"/>
    <w:sig w:usb0="00000003" w:usb1="00000000" w:usb2="00000000" w:usb3="00000000" w:csb0="00000001" w:csb1="00000000"/>
  </w:font>
  <w:font w:name="Helvetica-Black">
    <w:panose1 w:val="00000000000000000000"/>
    <w:charset w:val="00"/>
    <w:family w:val="swiss"/>
    <w:notTrueType/>
    <w:pitch w:val="variable"/>
    <w:sig w:usb0="00000003" w:usb1="00000000" w:usb2="00000000" w:usb3="00000000" w:csb0="00000001" w:csb1="00000000"/>
  </w:font>
  <w:font w:name="Arial MT L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ICC2Char"/>
      </w:rPr>
      <w:alias w:val="Page No"/>
      <w:tag w:val="Page No"/>
      <w:id w:val="1776517589"/>
      <w:lock w:val="contentLocked"/>
    </w:sdtPr>
    <w:sdtEndPr>
      <w:rPr>
        <w:rStyle w:val="ICC2Char"/>
      </w:rPr>
    </w:sdtEndPr>
    <w:sdtContent>
      <w:sdt>
        <w:sdtPr>
          <w:rPr>
            <w:rStyle w:val="ICC2Char"/>
          </w:rPr>
          <w:id w:val="487516228"/>
          <w:docPartObj>
            <w:docPartGallery w:val="Page Numbers (Bottom of Page)"/>
            <w:docPartUnique/>
          </w:docPartObj>
        </w:sdtPr>
        <w:sdtEndPr>
          <w:rPr>
            <w:rStyle w:val="ICC2Char"/>
          </w:rPr>
        </w:sdtEndPr>
        <w:sdtContent>
          <w:p w14:paraId="5AB6BAAC" w14:textId="27F6CD03" w:rsidR="003F3273" w:rsidRPr="006258E9" w:rsidRDefault="005F2A75" w:rsidP="006258E9">
            <w:pPr>
              <w:pStyle w:val="Footer"/>
              <w:jc w:val="right"/>
              <w:rPr>
                <w:color w:val="4D4D4D"/>
                <w:sz w:val="20"/>
              </w:rPr>
            </w:pPr>
            <w:r w:rsidRPr="006360B5">
              <w:rPr>
                <w:rStyle w:val="ICC2Char"/>
                <w:spacing w:val="10"/>
              </w:rPr>
              <w:t>International Chamber of Commerce</w:t>
            </w:r>
            <w:r w:rsidRPr="00D5782C">
              <w:rPr>
                <w:rStyle w:val="ICC2Char"/>
              </w:rPr>
              <w:t xml:space="preserve"> | </w:t>
            </w:r>
            <w:r w:rsidRPr="009609F3">
              <w:rPr>
                <w:rStyle w:val="ICC2Char"/>
                <w:b/>
                <w:color w:val="63656A"/>
              </w:rPr>
              <w:fldChar w:fldCharType="begin"/>
            </w:r>
            <w:r w:rsidRPr="009609F3">
              <w:rPr>
                <w:rStyle w:val="ICC2Char"/>
                <w:b/>
                <w:color w:val="63656A"/>
              </w:rPr>
              <w:instrText xml:space="preserve"> PAGE   \* MERGEFORMAT </w:instrText>
            </w:r>
            <w:r w:rsidRPr="009609F3">
              <w:rPr>
                <w:rStyle w:val="ICC2Char"/>
                <w:b/>
                <w:color w:val="63656A"/>
              </w:rPr>
              <w:fldChar w:fldCharType="separate"/>
            </w:r>
            <w:r w:rsidR="008D614A">
              <w:rPr>
                <w:rStyle w:val="ICC2Char"/>
                <w:b/>
                <w:noProof/>
                <w:color w:val="63656A"/>
              </w:rPr>
              <w:t>31</w:t>
            </w:r>
            <w:r w:rsidRPr="009609F3">
              <w:rPr>
                <w:rStyle w:val="ICC2Char"/>
                <w:b/>
                <w:color w:val="63656A"/>
              </w:rPr>
              <w:fldChar w:fldCharType="end"/>
            </w:r>
            <w:r w:rsidRPr="00D5782C">
              <w:rPr>
                <w:rStyle w:val="ICC2Char"/>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2655" w14:textId="468F2A7F" w:rsidR="007D658E" w:rsidRDefault="007D658E">
    <w:pPr>
      <w:pStyle w:val="Footer"/>
    </w:pPr>
    <w:r>
      <w:rPr>
        <w:rStyle w:val="ICC2Char"/>
        <w:spacing w:val="10"/>
      </w:rPr>
      <w:tab/>
    </w:r>
    <w:r>
      <w:rPr>
        <w:rStyle w:val="ICC2Char"/>
        <w:spacing w:val="10"/>
      </w:rPr>
      <w:tab/>
      <w:t xml:space="preserve">  </w:t>
    </w:r>
    <w:r w:rsidRPr="006360B5">
      <w:rPr>
        <w:rStyle w:val="ICC2Char"/>
        <w:spacing w:val="10"/>
      </w:rPr>
      <w:t>International Chamber of Commerce</w:t>
    </w:r>
    <w:r w:rsidRPr="00D5782C">
      <w:rPr>
        <w:rStyle w:val="ICC2Char"/>
      </w:rPr>
      <w:t xml:space="preserve"> |</w:t>
    </w:r>
    <w:r>
      <w:rPr>
        <w:rStyle w:val="ICC2Char"/>
      </w:rPr>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BAB0" w14:textId="26A635C9" w:rsidR="003F3273" w:rsidRDefault="003F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0479" w14:textId="77777777" w:rsidR="0076295A" w:rsidRDefault="0076295A" w:rsidP="004A247A">
      <w:pPr>
        <w:spacing w:after="0" w:line="240" w:lineRule="auto"/>
      </w:pPr>
      <w:r>
        <w:separator/>
      </w:r>
    </w:p>
  </w:footnote>
  <w:footnote w:type="continuationSeparator" w:id="0">
    <w:p w14:paraId="118B69FF" w14:textId="77777777" w:rsidR="0076295A" w:rsidRDefault="0076295A" w:rsidP="004A247A">
      <w:pPr>
        <w:spacing w:after="0" w:line="240" w:lineRule="auto"/>
      </w:pPr>
      <w:r>
        <w:continuationSeparator/>
      </w:r>
    </w:p>
  </w:footnote>
  <w:footnote w:type="continuationNotice" w:id="1">
    <w:p w14:paraId="184EBA4B" w14:textId="77777777" w:rsidR="0076295A" w:rsidRDefault="0076295A" w:rsidP="004A247A">
      <w:pPr>
        <w:spacing w:after="0" w:line="240" w:lineRule="auto"/>
      </w:pPr>
    </w:p>
  </w:footnote>
  <w:footnote w:id="2">
    <w:p w14:paraId="2CF30763" w14:textId="7B701634" w:rsidR="00C9526C" w:rsidRPr="00103F5E" w:rsidRDefault="00C9526C" w:rsidP="00254813">
      <w:pPr>
        <w:spacing w:after="0" w:line="240" w:lineRule="auto"/>
        <w:rPr>
          <w:ins w:id="13" w:author="Author" w:date="2024-01-24T11:06:00Z"/>
          <w:rFonts w:asciiTheme="minorBidi" w:hAnsiTheme="minorBidi"/>
          <w:sz w:val="18"/>
          <w:szCs w:val="18"/>
          <w:lang w:val="en-GB"/>
        </w:rPr>
      </w:pPr>
      <w:ins w:id="14" w:author="Author" w:date="2024-01-24T11:06:00Z">
        <w:r w:rsidRPr="00103F5E">
          <w:rPr>
            <w:rFonts w:asciiTheme="minorBidi" w:hAnsiTheme="minorBidi"/>
            <w:sz w:val="18"/>
            <w:szCs w:val="18"/>
            <w:lang w:val="en-GB"/>
          </w:rPr>
          <w:footnoteRef/>
        </w:r>
        <w:r w:rsidRPr="00103F5E">
          <w:rPr>
            <w:rFonts w:asciiTheme="minorBidi" w:hAnsiTheme="minorBidi"/>
            <w:sz w:val="18"/>
            <w:szCs w:val="18"/>
            <w:lang w:val="en-GB"/>
          </w:rPr>
          <w:t xml:space="preserve"> This includes, but is not limited to, regulatory guidance from the Federal Trade Commission (FTC), the UK Competition and Markets authority, as well </w:t>
        </w:r>
        <w:r w:rsidR="00E84239" w:rsidRPr="00103F5E">
          <w:rPr>
            <w:rFonts w:asciiTheme="minorBidi" w:hAnsiTheme="minorBidi"/>
            <w:sz w:val="18"/>
            <w:szCs w:val="18"/>
            <w:lang w:val="en-GB"/>
          </w:rPr>
          <w:t>as</w:t>
        </w:r>
        <w:r w:rsidRPr="00103F5E">
          <w:rPr>
            <w:rFonts w:asciiTheme="minorBidi" w:hAnsiTheme="minorBidi"/>
            <w:sz w:val="18"/>
            <w:szCs w:val="18"/>
            <w:lang w:val="en-GB"/>
          </w:rPr>
          <w:t xml:space="preserve"> guidance from voluntary standards, such as certain provisions of the International Standard ISO 14021 on ‘Self-declared environmental claims,’ relevant to the marketing communication context, but rather than technical prescriptions from any standard, which are not part of this code.</w:t>
        </w:r>
      </w:ins>
    </w:p>
    <w:p w14:paraId="026F2A40" w14:textId="77777777" w:rsidR="00C9526C" w:rsidRPr="00103F5E" w:rsidRDefault="00C9526C" w:rsidP="00254813">
      <w:pPr>
        <w:pStyle w:val="FootnoteText"/>
        <w:rPr>
          <w:rFonts w:asciiTheme="minorBidi" w:hAnsiTheme="minorBidi" w:cstheme="minorBidi"/>
          <w:sz w:val="18"/>
          <w:szCs w:val="18"/>
        </w:rPr>
      </w:pPr>
    </w:p>
  </w:footnote>
  <w:footnote w:id="3">
    <w:p w14:paraId="3A6A360C" w14:textId="076ACD93" w:rsidR="00A035B6" w:rsidRPr="00103F5E" w:rsidRDefault="005F2A75" w:rsidP="00254813">
      <w:pPr>
        <w:pStyle w:val="FootnoteText"/>
        <w:rPr>
          <w:rFonts w:asciiTheme="minorBidi" w:hAnsiTheme="minorBidi" w:cstheme="minorBidi"/>
          <w:sz w:val="18"/>
          <w:szCs w:val="18"/>
        </w:rPr>
      </w:pPr>
      <w:ins w:id="19" w:author="Author" w:date="2024-01-24T11:06:00Z">
        <w:r w:rsidRPr="00103F5E">
          <w:rPr>
            <w:rStyle w:val="FootnoteReference"/>
            <w:rFonts w:asciiTheme="minorBidi" w:hAnsiTheme="minorBidi" w:cstheme="minorBidi"/>
            <w:sz w:val="18"/>
            <w:szCs w:val="18"/>
          </w:rPr>
          <w:footnoteRef/>
        </w:r>
        <w:r w:rsidRPr="00103F5E">
          <w:rPr>
            <w:rFonts w:asciiTheme="minorBidi" w:hAnsiTheme="minorBidi" w:cstheme="minorBidi"/>
            <w:sz w:val="18"/>
            <w:szCs w:val="18"/>
          </w:rPr>
          <w:t xml:space="preserve"> </w:t>
        </w:r>
        <w:r w:rsidRPr="00103F5E">
          <w:rPr>
            <w:rFonts w:asciiTheme="minorBidi" w:hAnsiTheme="minorBidi" w:cstheme="minorBidi"/>
            <w:sz w:val="18"/>
            <w:szCs w:val="18"/>
            <w:lang w:val="en-GB"/>
          </w:rPr>
          <w:t xml:space="preserve">Environmental and social governance (ESG) claims may include claims </w:t>
        </w:r>
        <w:r w:rsidR="00C14AA2" w:rsidRPr="00103F5E">
          <w:rPr>
            <w:rFonts w:asciiTheme="minorBidi" w:hAnsiTheme="minorBidi" w:cstheme="minorBidi"/>
            <w:sz w:val="18"/>
            <w:szCs w:val="18"/>
            <w:lang w:val="en-GB"/>
          </w:rPr>
          <w:t>that go beyond the environmental impacts or attributes of products or operations</w:t>
        </w:r>
        <w:r w:rsidR="002951FB" w:rsidRPr="00103F5E">
          <w:rPr>
            <w:rFonts w:asciiTheme="minorBidi" w:hAnsiTheme="minorBidi" w:cstheme="minorBidi"/>
            <w:sz w:val="18"/>
            <w:szCs w:val="18"/>
            <w:lang w:val="en-GB"/>
          </w:rPr>
          <w:t xml:space="preserve"> and affect social practices and policies</w:t>
        </w:r>
        <w:r w:rsidR="00C14AA2" w:rsidRPr="00103F5E">
          <w:rPr>
            <w:rFonts w:asciiTheme="minorBidi" w:hAnsiTheme="minorBidi" w:cstheme="minorBidi"/>
            <w:sz w:val="18"/>
            <w:szCs w:val="18"/>
            <w:lang w:val="en-GB"/>
          </w:rPr>
          <w:t>, including claims related to</w:t>
        </w:r>
        <w:r w:rsidRPr="00103F5E">
          <w:rPr>
            <w:rFonts w:asciiTheme="minorBidi" w:hAnsiTheme="minorBidi" w:cstheme="minorBidi"/>
            <w:sz w:val="18"/>
            <w:szCs w:val="18"/>
            <w:lang w:val="en-GB"/>
          </w:rPr>
          <w:t xml:space="preserve"> labo</w:t>
        </w:r>
        <w:r w:rsidR="00A60987" w:rsidRPr="00103F5E">
          <w:rPr>
            <w:rFonts w:asciiTheme="minorBidi" w:hAnsiTheme="minorBidi" w:cstheme="minorBidi"/>
            <w:sz w:val="18"/>
            <w:szCs w:val="18"/>
            <w:lang w:val="en-GB"/>
          </w:rPr>
          <w:t>u</w:t>
        </w:r>
        <w:r w:rsidRPr="00103F5E">
          <w:rPr>
            <w:rFonts w:asciiTheme="minorBidi" w:hAnsiTheme="minorBidi" w:cstheme="minorBidi"/>
            <w:sz w:val="18"/>
            <w:szCs w:val="18"/>
            <w:lang w:val="en-GB"/>
          </w:rPr>
          <w:t>r practices (child labo</w:t>
        </w:r>
        <w:r w:rsidR="00A60987" w:rsidRPr="00103F5E">
          <w:rPr>
            <w:rFonts w:asciiTheme="minorBidi" w:hAnsiTheme="minorBidi" w:cstheme="minorBidi"/>
            <w:sz w:val="18"/>
            <w:szCs w:val="18"/>
            <w:lang w:val="en-GB"/>
          </w:rPr>
          <w:t>u</w:t>
        </w:r>
        <w:r w:rsidRPr="00103F5E">
          <w:rPr>
            <w:rFonts w:asciiTheme="minorBidi" w:hAnsiTheme="minorBidi" w:cstheme="minorBidi"/>
            <w:sz w:val="18"/>
            <w:szCs w:val="18"/>
            <w:lang w:val="en-GB"/>
          </w:rPr>
          <w:t>r, forced labo</w:t>
        </w:r>
        <w:r w:rsidR="00A60987" w:rsidRPr="00103F5E">
          <w:rPr>
            <w:rFonts w:asciiTheme="minorBidi" w:hAnsiTheme="minorBidi" w:cstheme="minorBidi"/>
            <w:sz w:val="18"/>
            <w:szCs w:val="18"/>
            <w:lang w:val="en-GB"/>
          </w:rPr>
          <w:t>u</w:t>
        </w:r>
        <w:r w:rsidRPr="00103F5E">
          <w:rPr>
            <w:rFonts w:asciiTheme="minorBidi" w:hAnsiTheme="minorBidi" w:cstheme="minorBidi"/>
            <w:sz w:val="18"/>
            <w:szCs w:val="18"/>
            <w:lang w:val="en-GB"/>
          </w:rPr>
          <w:t>r</w:t>
        </w:r>
        <w:r w:rsidR="00C14AA2" w:rsidRPr="00103F5E">
          <w:rPr>
            <w:rFonts w:asciiTheme="minorBidi" w:hAnsiTheme="minorBidi" w:cstheme="minorBidi"/>
            <w:sz w:val="18"/>
            <w:szCs w:val="18"/>
            <w:lang w:val="en-GB"/>
          </w:rPr>
          <w:t xml:space="preserve">, </w:t>
        </w:r>
        <w:r w:rsidRPr="00103F5E">
          <w:rPr>
            <w:rFonts w:asciiTheme="minorBidi" w:hAnsiTheme="minorBidi" w:cstheme="minorBidi"/>
            <w:sz w:val="18"/>
            <w:szCs w:val="18"/>
            <w:lang w:val="en-GB"/>
          </w:rPr>
          <w:t>and slavery, labo</w:t>
        </w:r>
        <w:r w:rsidR="00A60987" w:rsidRPr="00103F5E">
          <w:rPr>
            <w:rFonts w:asciiTheme="minorBidi" w:hAnsiTheme="minorBidi" w:cstheme="minorBidi"/>
            <w:sz w:val="18"/>
            <w:szCs w:val="18"/>
            <w:lang w:val="en-GB"/>
          </w:rPr>
          <w:t>u</w:t>
        </w:r>
        <w:r w:rsidRPr="00103F5E">
          <w:rPr>
            <w:rFonts w:asciiTheme="minorBidi" w:hAnsiTheme="minorBidi" w:cstheme="minorBidi"/>
            <w:sz w:val="18"/>
            <w:szCs w:val="18"/>
            <w:lang w:val="en-GB"/>
          </w:rPr>
          <w:t>r practices, diversity and inclusion</w:t>
        </w:r>
        <w:r w:rsidR="002951FB" w:rsidRPr="00103F5E">
          <w:rPr>
            <w:rFonts w:asciiTheme="minorBidi" w:hAnsiTheme="minorBidi" w:cstheme="minorBidi"/>
            <w:sz w:val="18"/>
            <w:szCs w:val="18"/>
            <w:lang w:val="en-GB"/>
          </w:rPr>
          <w:t>)</w:t>
        </w:r>
        <w:r w:rsidRPr="00103F5E">
          <w:rPr>
            <w:rFonts w:asciiTheme="minorBidi" w:hAnsiTheme="minorBidi" w:cstheme="minorBidi"/>
            <w:sz w:val="18"/>
            <w:szCs w:val="18"/>
            <w:lang w:val="en-GB"/>
          </w:rPr>
          <w:t xml:space="preserve"> </w:t>
        </w:r>
        <w:r w:rsidR="00C14AA2" w:rsidRPr="00103F5E">
          <w:rPr>
            <w:rFonts w:asciiTheme="minorBidi" w:hAnsiTheme="minorBidi" w:cstheme="minorBidi"/>
            <w:sz w:val="18"/>
            <w:szCs w:val="18"/>
            <w:lang w:val="en-GB"/>
          </w:rPr>
          <w:t xml:space="preserve">workplace health and safety, </w:t>
        </w:r>
        <w:r w:rsidRPr="00103F5E">
          <w:rPr>
            <w:rFonts w:asciiTheme="minorBidi" w:hAnsiTheme="minorBidi" w:cstheme="minorBidi"/>
            <w:sz w:val="18"/>
            <w:szCs w:val="18"/>
            <w:lang w:val="en-GB"/>
          </w:rPr>
          <w:t>and more</w:t>
        </w:r>
        <w:r w:rsidR="00994D9D" w:rsidRPr="00103F5E">
          <w:rPr>
            <w:rFonts w:asciiTheme="minorBidi" w:hAnsiTheme="minorBidi" w:cstheme="minorBidi"/>
            <w:sz w:val="18"/>
            <w:szCs w:val="18"/>
            <w:lang w:val="en-GB"/>
          </w:rPr>
          <w:t xml:space="preserve">. </w:t>
        </w:r>
        <w:r w:rsidR="002951FB" w:rsidRPr="00103F5E">
          <w:rPr>
            <w:rFonts w:asciiTheme="minorBidi" w:hAnsiTheme="minorBidi" w:cstheme="minorBidi"/>
            <w:sz w:val="18"/>
            <w:szCs w:val="18"/>
            <w:lang w:val="en-GB"/>
          </w:rPr>
          <w:t xml:space="preserve">This </w:t>
        </w:r>
        <w:r w:rsidR="00B144B6" w:rsidRPr="00103F5E">
          <w:rPr>
            <w:rFonts w:asciiTheme="minorBidi" w:hAnsiTheme="minorBidi" w:cstheme="minorBidi"/>
            <w:sz w:val="18"/>
            <w:szCs w:val="18"/>
            <w:lang w:val="en-GB"/>
          </w:rPr>
          <w:t>C</w:t>
        </w:r>
        <w:r w:rsidR="002951FB" w:rsidRPr="00103F5E">
          <w:rPr>
            <w:rFonts w:asciiTheme="minorBidi" w:hAnsiTheme="minorBidi" w:cstheme="minorBidi"/>
            <w:sz w:val="18"/>
            <w:szCs w:val="18"/>
            <w:lang w:val="en-GB"/>
          </w:rPr>
          <w:t xml:space="preserve">hapter focuses solely on environmental claims </w:t>
        </w:r>
        <w:r w:rsidR="00A60987" w:rsidRPr="00103F5E">
          <w:rPr>
            <w:rFonts w:asciiTheme="minorBidi" w:hAnsiTheme="minorBidi" w:cstheme="minorBidi"/>
            <w:sz w:val="18"/>
            <w:szCs w:val="18"/>
            <w:lang w:val="en-GB"/>
          </w:rPr>
          <w:t xml:space="preserve">including those made in the context of sustainability </w:t>
        </w:r>
        <w:r w:rsidR="002951FB" w:rsidRPr="00103F5E">
          <w:rPr>
            <w:rFonts w:asciiTheme="minorBidi" w:hAnsiTheme="minorBidi" w:cstheme="minorBidi"/>
            <w:sz w:val="18"/>
            <w:szCs w:val="18"/>
            <w:lang w:val="en-GB"/>
          </w:rPr>
          <w:t>and does not address social compliance claims</w:t>
        </w:r>
        <w:r w:rsidR="00F666A5" w:rsidRPr="00103F5E">
          <w:rPr>
            <w:rFonts w:asciiTheme="minorBidi" w:hAnsiTheme="minorBidi" w:cstheme="minorBidi"/>
            <w:sz w:val="18"/>
            <w:szCs w:val="18"/>
            <w:lang w:val="en-GB"/>
          </w:rPr>
          <w:t xml:space="preserve">. </w:t>
        </w:r>
        <w:proofErr w:type="spellStart"/>
        <w:r w:rsidR="002951FB" w:rsidRPr="00103F5E">
          <w:rPr>
            <w:rFonts w:asciiTheme="minorBidi" w:hAnsiTheme="minorBidi" w:cstheme="minorBidi"/>
            <w:sz w:val="18"/>
            <w:szCs w:val="18"/>
            <w:lang w:val="en-GB"/>
          </w:rPr>
          <w:t>a</w:t>
        </w:r>
        <w:r w:rsidR="00A60987" w:rsidRPr="00103F5E">
          <w:rPr>
            <w:rFonts w:asciiTheme="minorBidi" w:hAnsiTheme="minorBidi" w:cstheme="minorBidi"/>
            <w:sz w:val="18"/>
            <w:szCs w:val="18"/>
            <w:lang w:val="en-GB"/>
          </w:rPr>
          <w:t>A</w:t>
        </w:r>
        <w:r w:rsidR="00994D9D" w:rsidRPr="00103F5E">
          <w:rPr>
            <w:rFonts w:asciiTheme="minorBidi" w:hAnsiTheme="minorBidi" w:cstheme="minorBidi"/>
            <w:sz w:val="18"/>
            <w:szCs w:val="18"/>
            <w:lang w:val="en-GB"/>
          </w:rPr>
          <w:t>ll</w:t>
        </w:r>
        <w:proofErr w:type="spellEnd"/>
        <w:r w:rsidR="00994D9D" w:rsidRPr="00103F5E">
          <w:rPr>
            <w:rFonts w:asciiTheme="minorBidi" w:hAnsiTheme="minorBidi" w:cstheme="minorBidi"/>
            <w:sz w:val="18"/>
            <w:szCs w:val="18"/>
            <w:lang w:val="en-GB"/>
          </w:rPr>
          <w:t xml:space="preserve"> claims </w:t>
        </w:r>
        <w:r w:rsidR="00A60987" w:rsidRPr="00103F5E">
          <w:rPr>
            <w:rFonts w:asciiTheme="minorBidi" w:hAnsiTheme="minorBidi" w:cstheme="minorBidi"/>
            <w:sz w:val="18"/>
            <w:szCs w:val="18"/>
            <w:lang w:val="en-GB"/>
          </w:rPr>
          <w:t xml:space="preserve">however </w:t>
        </w:r>
        <w:r w:rsidR="00994D9D" w:rsidRPr="00103F5E">
          <w:rPr>
            <w:rFonts w:asciiTheme="minorBidi" w:hAnsiTheme="minorBidi" w:cstheme="minorBidi"/>
            <w:sz w:val="18"/>
            <w:szCs w:val="18"/>
            <w:lang w:val="en-GB"/>
          </w:rPr>
          <w:t>are subject to the general provisions of the Code</w:t>
        </w:r>
        <w:r w:rsidR="00B144B6" w:rsidRPr="00103F5E">
          <w:rPr>
            <w:rFonts w:asciiTheme="minorBidi" w:hAnsiTheme="minorBidi" w:cstheme="minorBidi"/>
            <w:sz w:val="18"/>
            <w:szCs w:val="18"/>
            <w:lang w:val="en-GB"/>
          </w:rPr>
          <w:t>.</w:t>
        </w:r>
      </w:ins>
    </w:p>
  </w:footnote>
  <w:footnote w:id="4">
    <w:p w14:paraId="5AB6BABE" w14:textId="77777777" w:rsidR="003F3273" w:rsidRPr="00502664" w:rsidRDefault="003F3273" w:rsidP="00A54573">
      <w:pPr>
        <w:pStyle w:val="FootnoteText"/>
        <w:rPr>
          <w:rFonts w:asciiTheme="minorBidi" w:hAnsiTheme="minorBidi" w:cstheme="minorBidi"/>
          <w:sz w:val="16"/>
          <w:szCs w:val="16"/>
          <w:lang w:val="en-GB"/>
        </w:rPr>
      </w:pPr>
      <w:r w:rsidRPr="00103F5E">
        <w:rPr>
          <w:rStyle w:val="FootnoteReference"/>
          <w:rFonts w:asciiTheme="minorBidi" w:hAnsiTheme="minorBidi" w:cstheme="minorBidi"/>
          <w:sz w:val="18"/>
          <w:szCs w:val="18"/>
        </w:rPr>
        <w:footnoteRef/>
      </w:r>
      <w:r w:rsidRPr="00103F5E">
        <w:rPr>
          <w:rFonts w:asciiTheme="minorBidi" w:hAnsiTheme="minorBidi" w:cstheme="minorBidi"/>
          <w:sz w:val="18"/>
          <w:szCs w:val="18"/>
          <w:lang w:val="en-GB"/>
        </w:rPr>
        <w:t xml:space="preserve"> See definition for digital interactive media s in the Introduction of the Code</w:t>
      </w:r>
      <w:ins w:id="43" w:author="Author" w:date="2024-01-24T11:06:00Z">
        <w:r w:rsidR="00954EE5" w:rsidRPr="00103F5E">
          <w:rPr>
            <w:rFonts w:asciiTheme="minorBidi" w:hAnsiTheme="minorBidi" w:cstheme="minorBidi"/>
            <w:sz w:val="18"/>
            <w:szCs w:val="18"/>
            <w:lang w:val="en-GB"/>
          </w:rPr>
          <w:t>.</w:t>
        </w:r>
      </w:ins>
    </w:p>
  </w:footnote>
  <w:footnote w:id="5">
    <w:p w14:paraId="5AB6BABF" w14:textId="77777777" w:rsidR="003F3273" w:rsidRPr="00103F5E" w:rsidRDefault="003F3273" w:rsidP="00F077B8">
      <w:pPr>
        <w:pStyle w:val="FootnoteText"/>
        <w:rPr>
          <w:rFonts w:asciiTheme="minorBidi" w:hAnsiTheme="minorBidi"/>
          <w:sz w:val="18"/>
          <w:szCs w:val="18"/>
          <w:lang w:val="en-GB"/>
        </w:rPr>
      </w:pPr>
      <w:r w:rsidRPr="00103F5E">
        <w:rPr>
          <w:rStyle w:val="FootnoteReference"/>
          <w:rFonts w:asciiTheme="minorBidi" w:hAnsiTheme="minorBidi"/>
          <w:sz w:val="18"/>
          <w:szCs w:val="18"/>
        </w:rPr>
        <w:footnoteRef/>
      </w:r>
      <w:r w:rsidRPr="00103F5E">
        <w:rPr>
          <w:rFonts w:asciiTheme="minorBidi" w:hAnsiTheme="minorBidi"/>
          <w:sz w:val="18"/>
          <w:szCs w:val="18"/>
        </w:rPr>
        <w:t xml:space="preserve"> “Trace contaminant” and “background level” are not precise terms. "Trace contaminant" implies primarily manufacturing impurity, whereas "background level" is typically used in the context of naturally occurring substances. Claims often need to be based on specific substance-by-substance assessment to demonstrate that the level is below that causing harm. Also, the exact definition of trace contaminants may depend on the product area concerned. If the substance is not added intentionally during processing, and manufacturing operations limit the potential for cross-contamination, a claim such as “no intentionally added xx” may be appropriate. However, if achieving the claimed reduction results in an increase in other harmful materials, the claim may be misleading.</w:t>
      </w:r>
    </w:p>
  </w:footnote>
  <w:footnote w:id="6">
    <w:p w14:paraId="5AB6BAC0" w14:textId="77777777" w:rsidR="003F3273" w:rsidRPr="00103F5E" w:rsidRDefault="003F3273" w:rsidP="00A54573">
      <w:pPr>
        <w:pStyle w:val="FootnoteText"/>
        <w:rPr>
          <w:sz w:val="18"/>
          <w:szCs w:val="18"/>
          <w:lang w:val="en-GB"/>
        </w:rPr>
      </w:pPr>
      <w:r w:rsidRPr="00103F5E">
        <w:rPr>
          <w:rStyle w:val="FootnoteReference"/>
          <w:rFonts w:asciiTheme="minorBidi" w:hAnsiTheme="minorBidi" w:cstheme="minorBidi"/>
          <w:sz w:val="18"/>
          <w:szCs w:val="18"/>
        </w:rPr>
        <w:footnoteRef/>
      </w:r>
      <w:r w:rsidRPr="00103F5E">
        <w:rPr>
          <w:rFonts w:asciiTheme="minorBidi" w:hAnsiTheme="minorBidi" w:cstheme="minorBidi"/>
          <w:sz w:val="18"/>
          <w:szCs w:val="18"/>
        </w:rPr>
        <w:t xml:space="preserve"> </w:t>
      </w:r>
      <w:r w:rsidRPr="00103F5E">
        <w:rPr>
          <w:rFonts w:asciiTheme="minorBidi" w:hAnsiTheme="minorBidi" w:cstheme="minorBidi"/>
          <w:sz w:val="18"/>
          <w:szCs w:val="18"/>
          <w:lang w:val="en-GB"/>
        </w:rPr>
        <w:t>www.codescentre.com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7775"/>
      <w:gridCol w:w="340"/>
      <w:gridCol w:w="1766"/>
    </w:tblGrid>
    <w:customXmlDelRangeStart w:id="233" w:author="Oliver Gray" w:date="2024-01-24T11:06:00Z"/>
    <w:sdt>
      <w:sdtPr>
        <w:rPr>
          <w:rStyle w:val="Style3"/>
        </w:rPr>
        <w:id w:val="2096207079"/>
      </w:sdtPr>
      <w:sdtEndPr>
        <w:rPr>
          <w:rStyle w:val="Style3"/>
          <w:color w:val="auto"/>
        </w:rPr>
      </w:sdtEndPr>
      <w:sdtContent>
        <w:customXmlDelRangeEnd w:id="233"/>
        <w:customXmlDelRangeStart w:id="234" w:author="Oliver Gray" w:date="2024-01-24T11:06:00Z"/>
        <w:sdt>
          <w:sdtPr>
            <w:rPr>
              <w:rStyle w:val="Style3"/>
            </w:rPr>
            <w:id w:val="-1263913190"/>
          </w:sdtPr>
          <w:sdtEndPr>
            <w:rPr>
              <w:rStyle w:val="Style3"/>
              <w:color w:val="auto"/>
            </w:rPr>
          </w:sdtEndPr>
          <w:sdtContent>
            <w:customXmlDelRangeEnd w:id="234"/>
            <w:customXmlDelRangeStart w:id="235" w:author="Oliver Gray" w:date="2024-01-24T11:06:00Z"/>
            <w:sdt>
              <w:sdtPr>
                <w:rPr>
                  <w:rStyle w:val="Style3"/>
                </w:rPr>
                <w:id w:val="968090398"/>
              </w:sdtPr>
              <w:sdtEndPr>
                <w:rPr>
                  <w:rStyle w:val="Style3"/>
                  <w:color w:val="auto"/>
                </w:rPr>
              </w:sdtEndPr>
              <w:sdtContent>
                <w:customXmlDelRangeEnd w:id="235"/>
                <w:customXmlDelRangeStart w:id="236" w:author="Author" w:date="2024-01-24T11:06:00Z"/>
                <w:sdt>
                  <w:sdtPr>
                    <w:rPr>
                      <w:rStyle w:val="Style3"/>
                    </w:rPr>
                    <w:id w:val="1712762785"/>
                  </w:sdtPr>
                  <w:sdtEndPr>
                    <w:rPr>
                      <w:rStyle w:val="Style3"/>
                      <w:color w:val="auto"/>
                    </w:rPr>
                  </w:sdtEndPr>
                  <w:sdtContent>
                    <w:customXmlDelRangeEnd w:id="236"/>
                    <w:customXmlDelRangeStart w:id="237" w:author="Author" w:date="2024-01-24T11:06:00Z"/>
                    <w:sdt>
                      <w:sdtPr>
                        <w:rPr>
                          <w:rStyle w:val="Style3"/>
                        </w:rPr>
                        <w:id w:val="1399780365"/>
                      </w:sdtPr>
                      <w:sdtEndPr>
                        <w:rPr>
                          <w:rStyle w:val="Style3"/>
                          <w:color w:val="auto"/>
                        </w:rPr>
                      </w:sdtEndPr>
                      <w:sdtContent>
                        <w:customXmlDelRangeEnd w:id="237"/>
                        <w:customXmlDelRangeStart w:id="238" w:author="Author" w:date="2024-01-24T11:06:00Z"/>
                        <w:sdt>
                          <w:sdtPr>
                            <w:rPr>
                              <w:rStyle w:val="Style3"/>
                            </w:rPr>
                            <w:id w:val="-1028637954"/>
                          </w:sdtPr>
                          <w:sdtEndPr>
                            <w:rPr>
                              <w:rStyle w:val="Style3"/>
                            </w:rPr>
                          </w:sdtEndPr>
                          <w:sdtContent>
                            <w:customXmlDelRangeEnd w:id="238"/>
                            <w:tr w:rsidR="00B71FEA" w14:paraId="5AB6BAA9" w14:textId="77777777" w:rsidTr="00217D98">
                              <w:tc>
                                <w:tcPr>
                                  <w:tcW w:w="8748" w:type="dxa"/>
                                </w:tcPr>
                                <w:p w14:paraId="5AB6BAA6" w14:textId="77777777" w:rsidR="003F3273" w:rsidRPr="00A62D49" w:rsidRDefault="005F2A75" w:rsidP="00A9247C">
                                  <w:pPr>
                                    <w:rPr>
                                      <w:rStyle w:val="Style3"/>
                                      <w:b/>
                                    </w:rPr>
                                  </w:pPr>
                                  <w:r>
                                    <w:rPr>
                                      <w:color w:val="4D4D4D"/>
                                      <w:sz w:val="20"/>
                                    </w:rPr>
                                    <w:t>ICC ADVERTISING AND MARKETING COMMUNICATIONS CODE</w:t>
                                  </w:r>
                                </w:p>
                              </w:tc>
                              <w:tc>
                                <w:tcPr>
                                  <w:tcW w:w="360" w:type="dxa"/>
                                </w:tcPr>
                                <w:p w14:paraId="5AB6BAA7" w14:textId="77777777" w:rsidR="003F3273" w:rsidRPr="00B16DA0" w:rsidRDefault="003F3273" w:rsidP="00217D98">
                                  <w:pPr>
                                    <w:rPr>
                                      <w:rStyle w:val="Style3"/>
                                    </w:rPr>
                                  </w:pPr>
                                </w:p>
                              </w:tc>
                              <w:tc>
                                <w:tcPr>
                                  <w:tcW w:w="1908" w:type="dxa"/>
                                </w:tcPr>
                                <w:p w14:paraId="5AB6BAA8" w14:textId="77777777" w:rsidR="003F3273" w:rsidRPr="00377060" w:rsidRDefault="005F2A75" w:rsidP="00CC0918">
                                  <w:pPr>
                                    <w:rPr>
                                      <w:rFonts w:cs="Arial"/>
                                      <w:color w:val="4D4D4D"/>
                                      <w:sz w:val="20"/>
                                      <w:szCs w:val="20"/>
                                    </w:rPr>
                                  </w:pPr>
                                  <w:r>
                                    <w:rPr>
                                      <w:rStyle w:val="Style3"/>
                                    </w:rPr>
                                    <w:t>240/745</w:t>
                                  </w:r>
                                </w:p>
                              </w:tc>
                            </w:tr>
                            <w:customXmlDelRangeStart w:id="239" w:author="Author" w:date="2024-01-24T11:06:00Z"/>
                          </w:sdtContent>
                        </w:sdt>
                        <w:customXmlDelRangeEnd w:id="239"/>
                        <w:customXmlDelRangeStart w:id="240" w:author="Author" w:date="2024-01-24T11:06:00Z"/>
                      </w:sdtContent>
                    </w:sdt>
                    <w:customXmlDelRangeEnd w:id="240"/>
                    <w:customXmlDelRangeStart w:id="241" w:author="Author" w:date="2024-01-24T11:06:00Z"/>
                  </w:sdtContent>
                </w:sdt>
                <w:customXmlDelRangeEnd w:id="241"/>
                <w:customXmlDelRangeStart w:id="242" w:author="Oliver Gray" w:date="2024-01-24T11:06:00Z"/>
              </w:sdtContent>
            </w:sdt>
            <w:customXmlDelRangeEnd w:id="242"/>
            <w:customXmlDelRangeStart w:id="243" w:author="Oliver Gray" w:date="2024-01-24T11:06:00Z"/>
          </w:sdtContent>
        </w:sdt>
        <w:customXmlDelRangeEnd w:id="243"/>
        <w:customXmlDelRangeStart w:id="244" w:author="Oliver Gray" w:date="2024-01-24T11:06:00Z"/>
      </w:sdtContent>
    </w:sdt>
    <w:customXmlDelRangeEnd w:id="244"/>
  </w:tbl>
  <w:p w14:paraId="5AB6BAAA" w14:textId="77777777" w:rsidR="003F3273" w:rsidRDefault="003F3273">
    <w:pPr>
      <w:pStyle w:val="Header"/>
    </w:pPr>
  </w:p>
  <w:p w14:paraId="5AB6BAAB" w14:textId="77777777" w:rsidR="003F3273" w:rsidRDefault="003F3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BAAD" w14:textId="77777777" w:rsidR="003F3273" w:rsidRDefault="003F3273" w:rsidP="004A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BAAE" w14:textId="77777777" w:rsidR="003F3273" w:rsidRDefault="003F32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BAAF" w14:textId="6A333FF8" w:rsidR="003F3273" w:rsidRPr="007A67A0" w:rsidRDefault="003F3273" w:rsidP="007A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8C7"/>
    <w:multiLevelType w:val="hybridMultilevel"/>
    <w:tmpl w:val="C9A2F164"/>
    <w:lvl w:ilvl="0" w:tplc="1A12759E">
      <w:start w:val="1"/>
      <w:numFmt w:val="bullet"/>
      <w:lvlText w:val=""/>
      <w:lvlJc w:val="left"/>
      <w:pPr>
        <w:ind w:left="720" w:hanging="360"/>
      </w:pPr>
      <w:rPr>
        <w:rFonts w:ascii="Symbol" w:hAnsi="Symbol"/>
      </w:rPr>
    </w:lvl>
    <w:lvl w:ilvl="1" w:tplc="8B84C00C">
      <w:start w:val="1"/>
      <w:numFmt w:val="bullet"/>
      <w:lvlText w:val=""/>
      <w:lvlJc w:val="left"/>
      <w:pPr>
        <w:ind w:left="720" w:hanging="360"/>
      </w:pPr>
      <w:rPr>
        <w:rFonts w:ascii="Symbol" w:hAnsi="Symbol"/>
      </w:rPr>
    </w:lvl>
    <w:lvl w:ilvl="2" w:tplc="17A0DACA">
      <w:start w:val="1"/>
      <w:numFmt w:val="bullet"/>
      <w:lvlText w:val=""/>
      <w:lvlJc w:val="left"/>
      <w:pPr>
        <w:ind w:left="720" w:hanging="360"/>
      </w:pPr>
      <w:rPr>
        <w:rFonts w:ascii="Symbol" w:hAnsi="Symbol"/>
      </w:rPr>
    </w:lvl>
    <w:lvl w:ilvl="3" w:tplc="03A411A8">
      <w:start w:val="1"/>
      <w:numFmt w:val="bullet"/>
      <w:lvlText w:val=""/>
      <w:lvlJc w:val="left"/>
      <w:pPr>
        <w:ind w:left="720" w:hanging="360"/>
      </w:pPr>
      <w:rPr>
        <w:rFonts w:ascii="Symbol" w:hAnsi="Symbol"/>
      </w:rPr>
    </w:lvl>
    <w:lvl w:ilvl="4" w:tplc="ABC638C2">
      <w:start w:val="1"/>
      <w:numFmt w:val="bullet"/>
      <w:lvlText w:val=""/>
      <w:lvlJc w:val="left"/>
      <w:pPr>
        <w:ind w:left="720" w:hanging="360"/>
      </w:pPr>
      <w:rPr>
        <w:rFonts w:ascii="Symbol" w:hAnsi="Symbol"/>
      </w:rPr>
    </w:lvl>
    <w:lvl w:ilvl="5" w:tplc="C722F84C">
      <w:start w:val="1"/>
      <w:numFmt w:val="bullet"/>
      <w:lvlText w:val=""/>
      <w:lvlJc w:val="left"/>
      <w:pPr>
        <w:ind w:left="720" w:hanging="360"/>
      </w:pPr>
      <w:rPr>
        <w:rFonts w:ascii="Symbol" w:hAnsi="Symbol"/>
      </w:rPr>
    </w:lvl>
    <w:lvl w:ilvl="6" w:tplc="338AA38C">
      <w:start w:val="1"/>
      <w:numFmt w:val="bullet"/>
      <w:lvlText w:val=""/>
      <w:lvlJc w:val="left"/>
      <w:pPr>
        <w:ind w:left="720" w:hanging="360"/>
      </w:pPr>
      <w:rPr>
        <w:rFonts w:ascii="Symbol" w:hAnsi="Symbol"/>
      </w:rPr>
    </w:lvl>
    <w:lvl w:ilvl="7" w:tplc="DB805686">
      <w:start w:val="1"/>
      <w:numFmt w:val="bullet"/>
      <w:lvlText w:val=""/>
      <w:lvlJc w:val="left"/>
      <w:pPr>
        <w:ind w:left="720" w:hanging="360"/>
      </w:pPr>
      <w:rPr>
        <w:rFonts w:ascii="Symbol" w:hAnsi="Symbol"/>
      </w:rPr>
    </w:lvl>
    <w:lvl w:ilvl="8" w:tplc="B080AE1E">
      <w:start w:val="1"/>
      <w:numFmt w:val="bullet"/>
      <w:lvlText w:val=""/>
      <w:lvlJc w:val="left"/>
      <w:pPr>
        <w:ind w:left="720" w:hanging="360"/>
      </w:pPr>
      <w:rPr>
        <w:rFonts w:ascii="Symbol" w:hAnsi="Symbol"/>
      </w:rPr>
    </w:lvl>
  </w:abstractNum>
  <w:abstractNum w:abstractNumId="1" w15:restartNumberingAfterBreak="0">
    <w:nsid w:val="01B51F9A"/>
    <w:multiLevelType w:val="hybridMultilevel"/>
    <w:tmpl w:val="212CD6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1F029C"/>
    <w:multiLevelType w:val="hybridMultilevel"/>
    <w:tmpl w:val="3EDA8100"/>
    <w:lvl w:ilvl="0" w:tplc="060EBB5C">
      <w:numFmt w:val="bullet"/>
      <w:lvlText w:val=""/>
      <w:lvlJc w:val="left"/>
      <w:pPr>
        <w:tabs>
          <w:tab w:val="num" w:pos="360"/>
        </w:tabs>
        <w:ind w:left="360" w:hanging="360"/>
      </w:pPr>
      <w:rPr>
        <w:rFonts w:ascii="Wingdings" w:eastAsia="Times New Roman" w:hAnsi="Wingdings" w:cs="GarmdITC Lt BT"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3D7B2D"/>
    <w:multiLevelType w:val="hybridMultilevel"/>
    <w:tmpl w:val="7D9C48FA"/>
    <w:lvl w:ilvl="0" w:tplc="040C0001">
      <w:start w:val="1"/>
      <w:numFmt w:val="bullet"/>
      <w:lvlText w:val=""/>
      <w:lvlJc w:val="left"/>
      <w:pPr>
        <w:tabs>
          <w:tab w:val="num" w:pos="720"/>
        </w:tabs>
        <w:ind w:left="720" w:hanging="360"/>
      </w:pPr>
      <w:rPr>
        <w:rFonts w:ascii="Symbol" w:hAnsi="Symbol" w:hint="default"/>
      </w:rPr>
    </w:lvl>
    <w:lvl w:ilvl="1" w:tplc="379EF3F8">
      <w:start w:val="2005"/>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931B1"/>
    <w:multiLevelType w:val="hybridMultilevel"/>
    <w:tmpl w:val="FF46ABB4"/>
    <w:lvl w:ilvl="0" w:tplc="92507BA0">
      <w:start w:val="1"/>
      <w:numFmt w:val="bullet"/>
      <w:lvlText w:val="-"/>
      <w:lvlJc w:val="left"/>
      <w:pPr>
        <w:tabs>
          <w:tab w:val="num" w:pos="284"/>
        </w:tabs>
        <w:ind w:left="284" w:hanging="284"/>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6B65F0"/>
    <w:multiLevelType w:val="hybridMultilevel"/>
    <w:tmpl w:val="E8629950"/>
    <w:lvl w:ilvl="0" w:tplc="57FAA652">
      <w:start w:val="1"/>
      <w:numFmt w:val="bullet"/>
      <w:lvlText w:val=""/>
      <w:lvlJc w:val="left"/>
      <w:pPr>
        <w:tabs>
          <w:tab w:val="num" w:pos="284"/>
        </w:tabs>
        <w:ind w:left="284" w:hanging="284"/>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35848"/>
    <w:multiLevelType w:val="hybridMultilevel"/>
    <w:tmpl w:val="294EDC98"/>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54C81"/>
    <w:multiLevelType w:val="hybridMultilevel"/>
    <w:tmpl w:val="5EA07352"/>
    <w:lvl w:ilvl="0" w:tplc="845EA002">
      <w:start w:val="1"/>
      <w:numFmt w:val="upperLetter"/>
      <w:lvlText w:val="%1)"/>
      <w:lvlJc w:val="left"/>
      <w:pPr>
        <w:ind w:left="1020" w:hanging="360"/>
      </w:pPr>
    </w:lvl>
    <w:lvl w:ilvl="1" w:tplc="0A84AA14">
      <w:start w:val="1"/>
      <w:numFmt w:val="upperLetter"/>
      <w:lvlText w:val="%2)"/>
      <w:lvlJc w:val="left"/>
      <w:pPr>
        <w:ind w:left="1020" w:hanging="360"/>
      </w:pPr>
    </w:lvl>
    <w:lvl w:ilvl="2" w:tplc="68B67CB0">
      <w:start w:val="1"/>
      <w:numFmt w:val="upperLetter"/>
      <w:lvlText w:val="%3)"/>
      <w:lvlJc w:val="left"/>
      <w:pPr>
        <w:ind w:left="1020" w:hanging="360"/>
      </w:pPr>
    </w:lvl>
    <w:lvl w:ilvl="3" w:tplc="E36E9DDE">
      <w:start w:val="1"/>
      <w:numFmt w:val="upperLetter"/>
      <w:lvlText w:val="%4)"/>
      <w:lvlJc w:val="left"/>
      <w:pPr>
        <w:ind w:left="1020" w:hanging="360"/>
      </w:pPr>
    </w:lvl>
    <w:lvl w:ilvl="4" w:tplc="EF7C0E12">
      <w:start w:val="1"/>
      <w:numFmt w:val="upperLetter"/>
      <w:lvlText w:val="%5)"/>
      <w:lvlJc w:val="left"/>
      <w:pPr>
        <w:ind w:left="1020" w:hanging="360"/>
      </w:pPr>
    </w:lvl>
    <w:lvl w:ilvl="5" w:tplc="07D28032">
      <w:start w:val="1"/>
      <w:numFmt w:val="upperLetter"/>
      <w:lvlText w:val="%6)"/>
      <w:lvlJc w:val="left"/>
      <w:pPr>
        <w:ind w:left="1020" w:hanging="360"/>
      </w:pPr>
    </w:lvl>
    <w:lvl w:ilvl="6" w:tplc="7F1A806E">
      <w:start w:val="1"/>
      <w:numFmt w:val="upperLetter"/>
      <w:lvlText w:val="%7)"/>
      <w:lvlJc w:val="left"/>
      <w:pPr>
        <w:ind w:left="1020" w:hanging="360"/>
      </w:pPr>
    </w:lvl>
    <w:lvl w:ilvl="7" w:tplc="5DEA447E">
      <w:start w:val="1"/>
      <w:numFmt w:val="upperLetter"/>
      <w:lvlText w:val="%8)"/>
      <w:lvlJc w:val="left"/>
      <w:pPr>
        <w:ind w:left="1020" w:hanging="360"/>
      </w:pPr>
    </w:lvl>
    <w:lvl w:ilvl="8" w:tplc="12AA5476">
      <w:start w:val="1"/>
      <w:numFmt w:val="upperLetter"/>
      <w:lvlText w:val="%9)"/>
      <w:lvlJc w:val="left"/>
      <w:pPr>
        <w:ind w:left="1020" w:hanging="360"/>
      </w:pPr>
    </w:lvl>
  </w:abstractNum>
  <w:abstractNum w:abstractNumId="8" w15:restartNumberingAfterBreak="0">
    <w:nsid w:val="11743CB9"/>
    <w:multiLevelType w:val="hybridMultilevel"/>
    <w:tmpl w:val="66B837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3F24F02"/>
    <w:multiLevelType w:val="hybridMultilevel"/>
    <w:tmpl w:val="8B142830"/>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9F1684"/>
    <w:multiLevelType w:val="hybridMultilevel"/>
    <w:tmpl w:val="FD007CEA"/>
    <w:lvl w:ilvl="0" w:tplc="92507BA0">
      <w:start w:val="1"/>
      <w:numFmt w:val="bullet"/>
      <w:lvlText w:val="-"/>
      <w:lvlJc w:val="left"/>
      <w:pPr>
        <w:tabs>
          <w:tab w:val="num" w:pos="360"/>
        </w:tabs>
        <w:ind w:left="360" w:hanging="360"/>
      </w:pPr>
      <w:rPr>
        <w:rFonts w:ascii="Times New Roman" w:eastAsia="Times New Roman" w:hAnsi="Times New Roman" w:hint="default"/>
        <w:b/>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F446D0"/>
    <w:multiLevelType w:val="hybridMultilevel"/>
    <w:tmpl w:val="97EE132E"/>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01">
      <w:start w:val="1"/>
      <w:numFmt w:val="bullet"/>
      <w:lvlText w:val=""/>
      <w:lvlJc w:val="left"/>
      <w:pPr>
        <w:ind w:left="2160" w:hanging="180"/>
      </w:pPr>
      <w:rPr>
        <w:rFonts w:ascii="Symbol" w:hAnsi="Symbol"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76D57B0"/>
    <w:multiLevelType w:val="hybridMultilevel"/>
    <w:tmpl w:val="716498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422F8"/>
    <w:multiLevelType w:val="hybridMultilevel"/>
    <w:tmpl w:val="86222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866EA5"/>
    <w:multiLevelType w:val="hybridMultilevel"/>
    <w:tmpl w:val="F63889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DDE179E"/>
    <w:multiLevelType w:val="hybridMultilevel"/>
    <w:tmpl w:val="61EE49AC"/>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A6238"/>
    <w:multiLevelType w:val="hybridMultilevel"/>
    <w:tmpl w:val="8DE2B740"/>
    <w:lvl w:ilvl="0" w:tplc="D55A6876">
      <w:start w:val="1"/>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6F0F08"/>
    <w:multiLevelType w:val="hybridMultilevel"/>
    <w:tmpl w:val="D6A4CC86"/>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EB6A3A"/>
    <w:multiLevelType w:val="hybridMultilevel"/>
    <w:tmpl w:val="1F0C62D4"/>
    <w:lvl w:ilvl="0" w:tplc="D55A6876">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6C5EA2"/>
    <w:multiLevelType w:val="multilevel"/>
    <w:tmpl w:val="BED22A1A"/>
    <w:lvl w:ilvl="0">
      <w:numFmt w:val="bullet"/>
      <w:lvlText w:val="·"/>
      <w:lvlJc w:val="left"/>
      <w:pPr>
        <w:tabs>
          <w:tab w:val="left" w:pos="216"/>
        </w:tabs>
      </w:pPr>
      <w:rPr>
        <w:rFonts w:ascii="Symbol" w:eastAsia="Symbol" w:hAnsi="Symbol"/>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DD3CCB"/>
    <w:multiLevelType w:val="hybridMultilevel"/>
    <w:tmpl w:val="CDE2EC3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E71558F"/>
    <w:multiLevelType w:val="multilevel"/>
    <w:tmpl w:val="83FE1ADE"/>
    <w:lvl w:ilvl="0">
      <w:numFmt w:val="bullet"/>
      <w:lvlText w:val="·"/>
      <w:lvlJc w:val="left"/>
      <w:pPr>
        <w:tabs>
          <w:tab w:val="left" w:pos="288"/>
        </w:tabs>
      </w:pPr>
      <w:rPr>
        <w:rFonts w:ascii="Symbol" w:eastAsia="Symbol" w:hAnsi="Symbol"/>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BB2174"/>
    <w:multiLevelType w:val="hybridMultilevel"/>
    <w:tmpl w:val="33E658B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223E86"/>
    <w:multiLevelType w:val="hybridMultilevel"/>
    <w:tmpl w:val="44EC6E18"/>
    <w:lvl w:ilvl="0" w:tplc="23283D9E">
      <w:start w:val="26"/>
      <w:numFmt w:val="bullet"/>
      <w:lvlText w:val=""/>
      <w:lvlJc w:val="left"/>
      <w:pPr>
        <w:ind w:left="720" w:hanging="360"/>
      </w:pPr>
      <w:rPr>
        <w:rFonts w:ascii="Symbol" w:eastAsia="Times New Roman" w:hAnsi="Symbol" w:cs="Segoe UI" w:hint="default"/>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46957C3"/>
    <w:multiLevelType w:val="hybridMultilevel"/>
    <w:tmpl w:val="3EA47E1A"/>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16B2F"/>
    <w:multiLevelType w:val="hybridMultilevel"/>
    <w:tmpl w:val="5B0E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814B2"/>
    <w:multiLevelType w:val="hybridMultilevel"/>
    <w:tmpl w:val="016C08AA"/>
    <w:lvl w:ilvl="0" w:tplc="8C46F5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65B7AF5"/>
    <w:multiLevelType w:val="hybridMultilevel"/>
    <w:tmpl w:val="26A25B20"/>
    <w:lvl w:ilvl="0" w:tplc="D55A6876">
      <w:start w:val="1"/>
      <w:numFmt w:val="bullet"/>
      <w:lvlText w:val="-"/>
      <w:lvlJc w:val="left"/>
      <w:pPr>
        <w:tabs>
          <w:tab w:val="num" w:pos="720"/>
        </w:tabs>
        <w:ind w:left="720" w:hanging="360"/>
      </w:pPr>
      <w:rPr>
        <w:rFonts w:ascii="Times New Roman" w:eastAsia="Times New Roman" w:hAnsi="Times New Roman" w:hint="default"/>
      </w:rPr>
    </w:lvl>
    <w:lvl w:ilvl="1" w:tplc="379EF3F8">
      <w:start w:val="2005"/>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B46A20"/>
    <w:multiLevelType w:val="hybridMultilevel"/>
    <w:tmpl w:val="28A6D7A6"/>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0F83D2A"/>
    <w:multiLevelType w:val="hybridMultilevel"/>
    <w:tmpl w:val="4E84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FB5F2A"/>
    <w:multiLevelType w:val="hybridMultilevel"/>
    <w:tmpl w:val="151E8D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4623773"/>
    <w:multiLevelType w:val="hybridMultilevel"/>
    <w:tmpl w:val="0E9CB5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46AE4B68"/>
    <w:multiLevelType w:val="hybridMultilevel"/>
    <w:tmpl w:val="14FA042E"/>
    <w:lvl w:ilvl="0" w:tplc="D55A6876">
      <w:start w:val="1"/>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9A7F4F"/>
    <w:multiLevelType w:val="hybridMultilevel"/>
    <w:tmpl w:val="8FDEA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D73DF9"/>
    <w:multiLevelType w:val="hybridMultilevel"/>
    <w:tmpl w:val="8AEE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832B7"/>
    <w:multiLevelType w:val="hybridMultilevel"/>
    <w:tmpl w:val="BD70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19A3F39"/>
    <w:multiLevelType w:val="hybridMultilevel"/>
    <w:tmpl w:val="48647F12"/>
    <w:lvl w:ilvl="0" w:tplc="92507BA0">
      <w:start w:val="1"/>
      <w:numFmt w:val="bullet"/>
      <w:lvlText w:val="-"/>
      <w:lvlJc w:val="left"/>
      <w:pPr>
        <w:tabs>
          <w:tab w:val="num" w:pos="284"/>
        </w:tabs>
        <w:ind w:left="284" w:hanging="284"/>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712302"/>
    <w:multiLevelType w:val="multilevel"/>
    <w:tmpl w:val="DEFACD78"/>
    <w:lvl w:ilvl="0">
      <w:numFmt w:val="bullet"/>
      <w:lvlText w:val="·"/>
      <w:lvlJc w:val="left"/>
      <w:pPr>
        <w:tabs>
          <w:tab w:val="left" w:pos="144"/>
        </w:tabs>
      </w:pPr>
      <w:rPr>
        <w:rFonts w:ascii="Symbol" w:eastAsia="Symbol" w:hAnsi="Symbol"/>
        <w:strike w:val="0"/>
        <w:color w:val="000000"/>
        <w:spacing w:val="0"/>
        <w:w w:val="100"/>
        <w:sz w:val="22"/>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5B72106"/>
    <w:multiLevelType w:val="hybridMultilevel"/>
    <w:tmpl w:val="3606E834"/>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B0962"/>
    <w:multiLevelType w:val="hybridMultilevel"/>
    <w:tmpl w:val="31A84A64"/>
    <w:lvl w:ilvl="0" w:tplc="3D682482">
      <w:start w:val="1"/>
      <w:numFmt w:val="bullet"/>
      <w:lvlText w:val=""/>
      <w:lvlJc w:val="left"/>
      <w:pPr>
        <w:ind w:left="720" w:hanging="360"/>
      </w:pPr>
      <w:rPr>
        <w:rFonts w:ascii="Symbol" w:hAnsi="Symbol"/>
      </w:rPr>
    </w:lvl>
    <w:lvl w:ilvl="1" w:tplc="DDF4674E">
      <w:start w:val="1"/>
      <w:numFmt w:val="bullet"/>
      <w:lvlText w:val=""/>
      <w:lvlJc w:val="left"/>
      <w:pPr>
        <w:ind w:left="720" w:hanging="360"/>
      </w:pPr>
      <w:rPr>
        <w:rFonts w:ascii="Symbol" w:hAnsi="Symbol"/>
      </w:rPr>
    </w:lvl>
    <w:lvl w:ilvl="2" w:tplc="85AA4C40">
      <w:start w:val="1"/>
      <w:numFmt w:val="bullet"/>
      <w:lvlText w:val=""/>
      <w:lvlJc w:val="left"/>
      <w:pPr>
        <w:ind w:left="720" w:hanging="360"/>
      </w:pPr>
      <w:rPr>
        <w:rFonts w:ascii="Symbol" w:hAnsi="Symbol"/>
      </w:rPr>
    </w:lvl>
    <w:lvl w:ilvl="3" w:tplc="9A4E3AC4">
      <w:start w:val="1"/>
      <w:numFmt w:val="bullet"/>
      <w:lvlText w:val=""/>
      <w:lvlJc w:val="left"/>
      <w:pPr>
        <w:ind w:left="720" w:hanging="360"/>
      </w:pPr>
      <w:rPr>
        <w:rFonts w:ascii="Symbol" w:hAnsi="Symbol"/>
      </w:rPr>
    </w:lvl>
    <w:lvl w:ilvl="4" w:tplc="F8F0CD68">
      <w:start w:val="1"/>
      <w:numFmt w:val="bullet"/>
      <w:lvlText w:val=""/>
      <w:lvlJc w:val="left"/>
      <w:pPr>
        <w:ind w:left="720" w:hanging="360"/>
      </w:pPr>
      <w:rPr>
        <w:rFonts w:ascii="Symbol" w:hAnsi="Symbol"/>
      </w:rPr>
    </w:lvl>
    <w:lvl w:ilvl="5" w:tplc="9B3E0B6A">
      <w:start w:val="1"/>
      <w:numFmt w:val="bullet"/>
      <w:lvlText w:val=""/>
      <w:lvlJc w:val="left"/>
      <w:pPr>
        <w:ind w:left="720" w:hanging="360"/>
      </w:pPr>
      <w:rPr>
        <w:rFonts w:ascii="Symbol" w:hAnsi="Symbol"/>
      </w:rPr>
    </w:lvl>
    <w:lvl w:ilvl="6" w:tplc="207A6AD8">
      <w:start w:val="1"/>
      <w:numFmt w:val="bullet"/>
      <w:lvlText w:val=""/>
      <w:lvlJc w:val="left"/>
      <w:pPr>
        <w:ind w:left="720" w:hanging="360"/>
      </w:pPr>
      <w:rPr>
        <w:rFonts w:ascii="Symbol" w:hAnsi="Symbol"/>
      </w:rPr>
    </w:lvl>
    <w:lvl w:ilvl="7" w:tplc="4796D792">
      <w:start w:val="1"/>
      <w:numFmt w:val="bullet"/>
      <w:lvlText w:val=""/>
      <w:lvlJc w:val="left"/>
      <w:pPr>
        <w:ind w:left="720" w:hanging="360"/>
      </w:pPr>
      <w:rPr>
        <w:rFonts w:ascii="Symbol" w:hAnsi="Symbol"/>
      </w:rPr>
    </w:lvl>
    <w:lvl w:ilvl="8" w:tplc="8A4CEAA4">
      <w:start w:val="1"/>
      <w:numFmt w:val="bullet"/>
      <w:lvlText w:val=""/>
      <w:lvlJc w:val="left"/>
      <w:pPr>
        <w:ind w:left="720" w:hanging="360"/>
      </w:pPr>
      <w:rPr>
        <w:rFonts w:ascii="Symbol" w:hAnsi="Symbol"/>
      </w:rPr>
    </w:lvl>
  </w:abstractNum>
  <w:abstractNum w:abstractNumId="40" w15:restartNumberingAfterBreak="0">
    <w:nsid w:val="5B7A27BA"/>
    <w:multiLevelType w:val="hybridMultilevel"/>
    <w:tmpl w:val="85CA0A0A"/>
    <w:lvl w:ilvl="0" w:tplc="D55A6876">
      <w:start w:val="1"/>
      <w:numFmt w:val="bullet"/>
      <w:lvlText w:val="-"/>
      <w:lvlJc w:val="left"/>
      <w:pPr>
        <w:tabs>
          <w:tab w:val="num" w:pos="360"/>
        </w:tabs>
        <w:ind w:left="360" w:hanging="360"/>
      </w:pPr>
      <w:rPr>
        <w:rFonts w:ascii="Times New Roman" w:eastAsia="Times New Roman" w:hAnsi="Times New Roman"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B155DE"/>
    <w:multiLevelType w:val="hybridMultilevel"/>
    <w:tmpl w:val="725492CC"/>
    <w:lvl w:ilvl="0" w:tplc="D5001180">
      <w:start w:val="1"/>
      <w:numFmt w:val="decimal"/>
      <w:lvlText w:val="%1."/>
      <w:lvlJc w:val="left"/>
      <w:pPr>
        <w:ind w:left="1080" w:hanging="72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BC8515B"/>
    <w:multiLevelType w:val="hybridMultilevel"/>
    <w:tmpl w:val="8DB6F0EE"/>
    <w:lvl w:ilvl="0" w:tplc="379EF3F8">
      <w:start w:val="2005"/>
      <w:numFmt w:val="bullet"/>
      <w:lvlText w:val="-"/>
      <w:lvlJc w:val="left"/>
      <w:pPr>
        <w:tabs>
          <w:tab w:val="num" w:pos="360"/>
        </w:tabs>
        <w:ind w:left="360" w:hanging="360"/>
      </w:pPr>
      <w:rPr>
        <w:rFonts w:ascii="Times New Roman" w:eastAsia="Times New Roman" w:hAnsi="Times New Roman" w:hint="default"/>
      </w:rPr>
    </w:lvl>
    <w:lvl w:ilvl="1" w:tplc="57FAA652">
      <w:start w:val="1"/>
      <w:numFmt w:val="bullet"/>
      <w:lvlText w:val=""/>
      <w:lvlJc w:val="left"/>
      <w:pPr>
        <w:tabs>
          <w:tab w:val="num" w:pos="1364"/>
        </w:tabs>
        <w:ind w:left="1364" w:hanging="284"/>
      </w:pPr>
      <w:rPr>
        <w:rFonts w:ascii="Symbol" w:hAnsi="Symbol" w:hint="default"/>
      </w:rPr>
    </w:lvl>
    <w:lvl w:ilvl="2" w:tplc="238CFD06">
      <w:start w:val="1"/>
      <w:numFmt w:val="decimal"/>
      <w:lvlText w:val="%3."/>
      <w:lvlJc w:val="left"/>
      <w:pPr>
        <w:tabs>
          <w:tab w:val="num" w:pos="2460"/>
        </w:tabs>
        <w:ind w:left="2460" w:hanging="48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C0149EA"/>
    <w:multiLevelType w:val="hybridMultilevel"/>
    <w:tmpl w:val="CF9E8C76"/>
    <w:lvl w:ilvl="0" w:tplc="57FAA652">
      <w:start w:val="1"/>
      <w:numFmt w:val="bullet"/>
      <w:lvlText w:val=""/>
      <w:lvlJc w:val="left"/>
      <w:pPr>
        <w:tabs>
          <w:tab w:val="num" w:pos="284"/>
        </w:tabs>
        <w:ind w:left="284" w:hanging="284"/>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D3508D2"/>
    <w:multiLevelType w:val="hybridMultilevel"/>
    <w:tmpl w:val="AF1425A0"/>
    <w:lvl w:ilvl="0" w:tplc="E0E41C2E">
      <w:start w:val="1"/>
      <w:numFmt w:val="bullet"/>
      <w:lvlText w:val=""/>
      <w:lvlJc w:val="left"/>
      <w:pPr>
        <w:tabs>
          <w:tab w:val="num" w:pos="680"/>
        </w:tabs>
        <w:ind w:left="680" w:hanging="283"/>
      </w:pPr>
      <w:rPr>
        <w:rFonts w:ascii="Symbol" w:hAnsi="Symbol" w:hint="default"/>
        <w:color w:val="auto"/>
        <w:sz w:val="22"/>
        <w:szCs w:val="22"/>
      </w:rPr>
    </w:lvl>
    <w:lvl w:ilvl="1" w:tplc="057808B8">
      <w:start w:val="1"/>
      <w:numFmt w:val="bullet"/>
      <w:lvlText w:val=""/>
      <w:lvlJc w:val="left"/>
      <w:pPr>
        <w:tabs>
          <w:tab w:val="num" w:pos="567"/>
        </w:tabs>
        <w:ind w:left="567" w:hanging="283"/>
      </w:pPr>
      <w:rPr>
        <w:rFonts w:ascii="Symbol" w:hAnsi="Symbol" w:hint="default"/>
        <w:color w:val="777777"/>
        <w:sz w:val="24"/>
        <w:szCs w:val="28"/>
      </w:rPr>
    </w:lvl>
    <w:lvl w:ilvl="2" w:tplc="12E0945A">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EB3DE5"/>
    <w:multiLevelType w:val="multilevel"/>
    <w:tmpl w:val="55AC255C"/>
    <w:lvl w:ilvl="0">
      <w:start w:val="1"/>
      <w:numFmt w:val="lowerLetter"/>
      <w:lvlText w:val="%1."/>
      <w:lvlJc w:val="left"/>
      <w:pPr>
        <w:tabs>
          <w:tab w:val="left" w:pos="288"/>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8B2C75"/>
    <w:multiLevelType w:val="hybridMultilevel"/>
    <w:tmpl w:val="801AFCFC"/>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0F7E7E"/>
    <w:multiLevelType w:val="hybridMultilevel"/>
    <w:tmpl w:val="0D0E4CAA"/>
    <w:lvl w:ilvl="0" w:tplc="7B90D4C2">
      <w:start w:val="1"/>
      <w:numFmt w:val="bullet"/>
      <w:lvlText w:val=""/>
      <w:lvlJc w:val="left"/>
      <w:pPr>
        <w:ind w:left="1140" w:hanging="360"/>
      </w:pPr>
      <w:rPr>
        <w:rFonts w:ascii="Symbol" w:hAnsi="Symbol"/>
      </w:rPr>
    </w:lvl>
    <w:lvl w:ilvl="1" w:tplc="ACE66B8A">
      <w:start w:val="1"/>
      <w:numFmt w:val="bullet"/>
      <w:lvlText w:val=""/>
      <w:lvlJc w:val="left"/>
      <w:pPr>
        <w:ind w:left="1140" w:hanging="360"/>
      </w:pPr>
      <w:rPr>
        <w:rFonts w:ascii="Symbol" w:hAnsi="Symbol"/>
      </w:rPr>
    </w:lvl>
    <w:lvl w:ilvl="2" w:tplc="F9A85094">
      <w:start w:val="1"/>
      <w:numFmt w:val="bullet"/>
      <w:lvlText w:val=""/>
      <w:lvlJc w:val="left"/>
      <w:pPr>
        <w:ind w:left="1140" w:hanging="360"/>
      </w:pPr>
      <w:rPr>
        <w:rFonts w:ascii="Symbol" w:hAnsi="Symbol"/>
      </w:rPr>
    </w:lvl>
    <w:lvl w:ilvl="3" w:tplc="AD04EE30">
      <w:start w:val="1"/>
      <w:numFmt w:val="bullet"/>
      <w:lvlText w:val=""/>
      <w:lvlJc w:val="left"/>
      <w:pPr>
        <w:ind w:left="1140" w:hanging="360"/>
      </w:pPr>
      <w:rPr>
        <w:rFonts w:ascii="Symbol" w:hAnsi="Symbol"/>
      </w:rPr>
    </w:lvl>
    <w:lvl w:ilvl="4" w:tplc="350C5492">
      <w:start w:val="1"/>
      <w:numFmt w:val="bullet"/>
      <w:lvlText w:val=""/>
      <w:lvlJc w:val="left"/>
      <w:pPr>
        <w:ind w:left="1140" w:hanging="360"/>
      </w:pPr>
      <w:rPr>
        <w:rFonts w:ascii="Symbol" w:hAnsi="Symbol"/>
      </w:rPr>
    </w:lvl>
    <w:lvl w:ilvl="5" w:tplc="DCB4782E">
      <w:start w:val="1"/>
      <w:numFmt w:val="bullet"/>
      <w:lvlText w:val=""/>
      <w:lvlJc w:val="left"/>
      <w:pPr>
        <w:ind w:left="1140" w:hanging="360"/>
      </w:pPr>
      <w:rPr>
        <w:rFonts w:ascii="Symbol" w:hAnsi="Symbol"/>
      </w:rPr>
    </w:lvl>
    <w:lvl w:ilvl="6" w:tplc="E0D84A6E">
      <w:start w:val="1"/>
      <w:numFmt w:val="bullet"/>
      <w:lvlText w:val=""/>
      <w:lvlJc w:val="left"/>
      <w:pPr>
        <w:ind w:left="1140" w:hanging="360"/>
      </w:pPr>
      <w:rPr>
        <w:rFonts w:ascii="Symbol" w:hAnsi="Symbol"/>
      </w:rPr>
    </w:lvl>
    <w:lvl w:ilvl="7" w:tplc="B036972C">
      <w:start w:val="1"/>
      <w:numFmt w:val="bullet"/>
      <w:lvlText w:val=""/>
      <w:lvlJc w:val="left"/>
      <w:pPr>
        <w:ind w:left="1140" w:hanging="360"/>
      </w:pPr>
      <w:rPr>
        <w:rFonts w:ascii="Symbol" w:hAnsi="Symbol"/>
      </w:rPr>
    </w:lvl>
    <w:lvl w:ilvl="8" w:tplc="E97A7B1A">
      <w:start w:val="1"/>
      <w:numFmt w:val="bullet"/>
      <w:lvlText w:val=""/>
      <w:lvlJc w:val="left"/>
      <w:pPr>
        <w:ind w:left="1140" w:hanging="360"/>
      </w:pPr>
      <w:rPr>
        <w:rFonts w:ascii="Symbol" w:hAnsi="Symbol"/>
      </w:rPr>
    </w:lvl>
  </w:abstractNum>
  <w:abstractNum w:abstractNumId="48" w15:restartNumberingAfterBreak="0">
    <w:nsid w:val="648A3EF3"/>
    <w:multiLevelType w:val="hybridMultilevel"/>
    <w:tmpl w:val="700876E2"/>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B95EEC"/>
    <w:multiLevelType w:val="hybridMultilevel"/>
    <w:tmpl w:val="A1D84D4E"/>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1D623C"/>
    <w:multiLevelType w:val="hybridMultilevel"/>
    <w:tmpl w:val="D0668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6006B18"/>
    <w:multiLevelType w:val="hybridMultilevel"/>
    <w:tmpl w:val="3788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3509E3"/>
    <w:multiLevelType w:val="hybridMultilevel"/>
    <w:tmpl w:val="EEB2CE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3" w15:restartNumberingAfterBreak="0">
    <w:nsid w:val="687344F4"/>
    <w:multiLevelType w:val="hybridMultilevel"/>
    <w:tmpl w:val="B3DC9E2A"/>
    <w:lvl w:ilvl="0" w:tplc="510A68F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EAF0B98"/>
    <w:multiLevelType w:val="hybridMultilevel"/>
    <w:tmpl w:val="0C928B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FA2A70"/>
    <w:multiLevelType w:val="hybridMultilevel"/>
    <w:tmpl w:val="A790EBA0"/>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A40BC7"/>
    <w:multiLevelType w:val="hybridMultilevel"/>
    <w:tmpl w:val="34167B2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7" w15:restartNumberingAfterBreak="0">
    <w:nsid w:val="70E2641D"/>
    <w:multiLevelType w:val="hybridMultilevel"/>
    <w:tmpl w:val="6BD438EA"/>
    <w:lvl w:ilvl="0" w:tplc="778E1B6C">
      <w:start w:val="1"/>
      <w:numFmt w:val="bullet"/>
      <w:lvlText w:val="-"/>
      <w:lvlJc w:val="left"/>
      <w:pPr>
        <w:ind w:left="795" w:hanging="360"/>
      </w:pPr>
      <w:rPr>
        <w:rFonts w:ascii="Arial" w:eastAsia="Arial" w:hAnsi="Arial" w:cs="Aria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58" w15:restartNumberingAfterBreak="0">
    <w:nsid w:val="715226AD"/>
    <w:multiLevelType w:val="hybridMultilevel"/>
    <w:tmpl w:val="0C743774"/>
    <w:lvl w:ilvl="0" w:tplc="040C0001">
      <w:start w:val="1"/>
      <w:numFmt w:val="bullet"/>
      <w:lvlText w:val=""/>
      <w:lvlJc w:val="left"/>
      <w:pPr>
        <w:tabs>
          <w:tab w:val="num" w:pos="360"/>
        </w:tabs>
        <w:ind w:left="360" w:hanging="360"/>
      </w:pPr>
      <w:rPr>
        <w:rFonts w:ascii="Symbol" w:hAnsi="Symbol" w:hint="default"/>
      </w:rPr>
    </w:lvl>
    <w:lvl w:ilvl="1" w:tplc="57FAA652">
      <w:start w:val="1"/>
      <w:numFmt w:val="bullet"/>
      <w:lvlText w:val=""/>
      <w:lvlJc w:val="left"/>
      <w:pPr>
        <w:tabs>
          <w:tab w:val="num" w:pos="1364"/>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0220E7"/>
    <w:multiLevelType w:val="hybridMultilevel"/>
    <w:tmpl w:val="0742CB1E"/>
    <w:lvl w:ilvl="0" w:tplc="57FAA652">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D4511F0"/>
    <w:multiLevelType w:val="hybridMultilevel"/>
    <w:tmpl w:val="8EE46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8790139">
    <w:abstractNumId w:val="49"/>
  </w:num>
  <w:num w:numId="2" w16cid:durableId="1475179830">
    <w:abstractNumId w:val="5"/>
  </w:num>
  <w:num w:numId="3" w16cid:durableId="1862278610">
    <w:abstractNumId w:val="9"/>
  </w:num>
  <w:num w:numId="4" w16cid:durableId="1337734422">
    <w:abstractNumId w:val="6"/>
  </w:num>
  <w:num w:numId="5" w16cid:durableId="231736351">
    <w:abstractNumId w:val="15"/>
  </w:num>
  <w:num w:numId="6" w16cid:durableId="1345783675">
    <w:abstractNumId w:val="46"/>
  </w:num>
  <w:num w:numId="7" w16cid:durableId="1512722777">
    <w:abstractNumId w:val="59"/>
  </w:num>
  <w:num w:numId="8" w16cid:durableId="1832984340">
    <w:abstractNumId w:val="18"/>
  </w:num>
  <w:num w:numId="9" w16cid:durableId="2070034203">
    <w:abstractNumId w:val="16"/>
  </w:num>
  <w:num w:numId="10" w16cid:durableId="527187081">
    <w:abstractNumId w:val="24"/>
  </w:num>
  <w:num w:numId="11" w16cid:durableId="1447382245">
    <w:abstractNumId w:val="27"/>
  </w:num>
  <w:num w:numId="12" w16cid:durableId="1507983983">
    <w:abstractNumId w:val="10"/>
  </w:num>
  <w:num w:numId="13" w16cid:durableId="1593588086">
    <w:abstractNumId w:val="31"/>
  </w:num>
  <w:num w:numId="14" w16cid:durableId="962804560">
    <w:abstractNumId w:val="11"/>
  </w:num>
  <w:num w:numId="15" w16cid:durableId="718555944">
    <w:abstractNumId w:val="14"/>
  </w:num>
  <w:num w:numId="16" w16cid:durableId="289362460">
    <w:abstractNumId w:val="36"/>
  </w:num>
  <w:num w:numId="17" w16cid:durableId="124274018">
    <w:abstractNumId w:val="4"/>
  </w:num>
  <w:num w:numId="18" w16cid:durableId="439841601">
    <w:abstractNumId w:val="32"/>
  </w:num>
  <w:num w:numId="19" w16cid:durableId="400104841">
    <w:abstractNumId w:val="58"/>
  </w:num>
  <w:num w:numId="20" w16cid:durableId="1795444553">
    <w:abstractNumId w:val="19"/>
  </w:num>
  <w:num w:numId="21" w16cid:durableId="204758074">
    <w:abstractNumId w:val="21"/>
  </w:num>
  <w:num w:numId="22" w16cid:durableId="835338697">
    <w:abstractNumId w:val="37"/>
  </w:num>
  <w:num w:numId="23" w16cid:durableId="1970016607">
    <w:abstractNumId w:val="45"/>
  </w:num>
  <w:num w:numId="24" w16cid:durableId="378165935">
    <w:abstractNumId w:val="56"/>
  </w:num>
  <w:num w:numId="25" w16cid:durableId="448625470">
    <w:abstractNumId w:val="34"/>
  </w:num>
  <w:num w:numId="26" w16cid:durableId="183247993">
    <w:abstractNumId w:val="26"/>
  </w:num>
  <w:num w:numId="27" w16cid:durableId="332682979">
    <w:abstractNumId w:val="50"/>
  </w:num>
  <w:num w:numId="28" w16cid:durableId="864102438">
    <w:abstractNumId w:val="60"/>
  </w:num>
  <w:num w:numId="29" w16cid:durableId="951665637">
    <w:abstractNumId w:val="44"/>
  </w:num>
  <w:num w:numId="30" w16cid:durableId="2138527724">
    <w:abstractNumId w:val="52"/>
  </w:num>
  <w:num w:numId="31" w16cid:durableId="97604132">
    <w:abstractNumId w:val="53"/>
  </w:num>
  <w:num w:numId="32" w16cid:durableId="363022791">
    <w:abstractNumId w:val="35"/>
  </w:num>
  <w:num w:numId="33" w16cid:durableId="1948654081">
    <w:abstractNumId w:val="54"/>
  </w:num>
  <w:num w:numId="34" w16cid:durableId="350841568">
    <w:abstractNumId w:val="41"/>
  </w:num>
  <w:num w:numId="35" w16cid:durableId="1393963477">
    <w:abstractNumId w:val="12"/>
  </w:num>
  <w:num w:numId="36" w16cid:durableId="793839056">
    <w:abstractNumId w:val="33"/>
  </w:num>
  <w:num w:numId="37" w16cid:durableId="1208252217">
    <w:abstractNumId w:val="13"/>
  </w:num>
  <w:num w:numId="38" w16cid:durableId="1644001484">
    <w:abstractNumId w:val="20"/>
  </w:num>
  <w:num w:numId="39" w16cid:durableId="741026583">
    <w:abstractNumId w:val="3"/>
  </w:num>
  <w:num w:numId="40" w16cid:durableId="757411339">
    <w:abstractNumId w:val="22"/>
  </w:num>
  <w:num w:numId="41" w16cid:durableId="1206287847">
    <w:abstractNumId w:val="55"/>
  </w:num>
  <w:num w:numId="42" w16cid:durableId="304048308">
    <w:abstractNumId w:val="43"/>
  </w:num>
  <w:num w:numId="43" w16cid:durableId="240795289">
    <w:abstractNumId w:val="28"/>
  </w:num>
  <w:num w:numId="44" w16cid:durableId="1168015007">
    <w:abstractNumId w:val="17"/>
  </w:num>
  <w:num w:numId="45" w16cid:durableId="1476725368">
    <w:abstractNumId w:val="38"/>
  </w:num>
  <w:num w:numId="46" w16cid:durableId="265963323">
    <w:abstractNumId w:val="40"/>
  </w:num>
  <w:num w:numId="47" w16cid:durableId="1171943279">
    <w:abstractNumId w:val="48"/>
  </w:num>
  <w:num w:numId="48" w16cid:durableId="1839536991">
    <w:abstractNumId w:val="42"/>
  </w:num>
  <w:num w:numId="49" w16cid:durableId="618033439">
    <w:abstractNumId w:val="51"/>
  </w:num>
  <w:num w:numId="50" w16cid:durableId="1356464955">
    <w:abstractNumId w:val="25"/>
  </w:num>
  <w:num w:numId="51" w16cid:durableId="996760363">
    <w:abstractNumId w:val="2"/>
  </w:num>
  <w:num w:numId="52" w16cid:durableId="1724864928">
    <w:abstractNumId w:val="8"/>
  </w:num>
  <w:num w:numId="53" w16cid:durableId="559247100">
    <w:abstractNumId w:val="30"/>
  </w:num>
  <w:num w:numId="54" w16cid:durableId="2070374548">
    <w:abstractNumId w:val="1"/>
  </w:num>
  <w:num w:numId="55" w16cid:durableId="297338945">
    <w:abstractNumId w:val="23"/>
  </w:num>
  <w:num w:numId="56" w16cid:durableId="1356733158">
    <w:abstractNumId w:val="57"/>
  </w:num>
  <w:num w:numId="57" w16cid:durableId="556815791">
    <w:abstractNumId w:val="0"/>
  </w:num>
  <w:num w:numId="58" w16cid:durableId="1269660881">
    <w:abstractNumId w:val="29"/>
  </w:num>
  <w:num w:numId="59" w16cid:durableId="1537431793">
    <w:abstractNumId w:val="7"/>
  </w:num>
  <w:num w:numId="60" w16cid:durableId="639842234">
    <w:abstractNumId w:val="39"/>
  </w:num>
  <w:num w:numId="61" w16cid:durableId="25914863">
    <w:abstractNumId w:val="4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er Gray">
    <w15:presenceInfo w15:providerId="Windows Live" w15:userId="a0140fe6991ae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FB"/>
    <w:rsid w:val="00000090"/>
    <w:rsid w:val="00000322"/>
    <w:rsid w:val="00000915"/>
    <w:rsid w:val="00000AA3"/>
    <w:rsid w:val="00000BF6"/>
    <w:rsid w:val="000015FE"/>
    <w:rsid w:val="00001C1D"/>
    <w:rsid w:val="00002CB4"/>
    <w:rsid w:val="00003217"/>
    <w:rsid w:val="00003402"/>
    <w:rsid w:val="00003BBD"/>
    <w:rsid w:val="00004333"/>
    <w:rsid w:val="000049D5"/>
    <w:rsid w:val="00004F36"/>
    <w:rsid w:val="0000515C"/>
    <w:rsid w:val="000053EA"/>
    <w:rsid w:val="00007597"/>
    <w:rsid w:val="00007A1F"/>
    <w:rsid w:val="00007FDD"/>
    <w:rsid w:val="00010BC5"/>
    <w:rsid w:val="00011897"/>
    <w:rsid w:val="00011E4F"/>
    <w:rsid w:val="00013136"/>
    <w:rsid w:val="000149D9"/>
    <w:rsid w:val="00014A4E"/>
    <w:rsid w:val="00015051"/>
    <w:rsid w:val="000161CD"/>
    <w:rsid w:val="00016F4D"/>
    <w:rsid w:val="000172C1"/>
    <w:rsid w:val="000176CC"/>
    <w:rsid w:val="000207D7"/>
    <w:rsid w:val="000215F5"/>
    <w:rsid w:val="00021A51"/>
    <w:rsid w:val="00021B83"/>
    <w:rsid w:val="00021C35"/>
    <w:rsid w:val="00021E17"/>
    <w:rsid w:val="00022497"/>
    <w:rsid w:val="00022B46"/>
    <w:rsid w:val="00022FE8"/>
    <w:rsid w:val="00023039"/>
    <w:rsid w:val="00023093"/>
    <w:rsid w:val="0002334D"/>
    <w:rsid w:val="00023387"/>
    <w:rsid w:val="000239AE"/>
    <w:rsid w:val="00024370"/>
    <w:rsid w:val="000246A2"/>
    <w:rsid w:val="0002668A"/>
    <w:rsid w:val="0002670D"/>
    <w:rsid w:val="00026E37"/>
    <w:rsid w:val="0002700D"/>
    <w:rsid w:val="0002705D"/>
    <w:rsid w:val="00027226"/>
    <w:rsid w:val="00030196"/>
    <w:rsid w:val="00030843"/>
    <w:rsid w:val="00030B6E"/>
    <w:rsid w:val="000316EC"/>
    <w:rsid w:val="00031741"/>
    <w:rsid w:val="00031DEC"/>
    <w:rsid w:val="00032788"/>
    <w:rsid w:val="00032A15"/>
    <w:rsid w:val="000331C7"/>
    <w:rsid w:val="00033470"/>
    <w:rsid w:val="00033B3B"/>
    <w:rsid w:val="000359C8"/>
    <w:rsid w:val="0003680F"/>
    <w:rsid w:val="000373D2"/>
    <w:rsid w:val="000378F6"/>
    <w:rsid w:val="00037D45"/>
    <w:rsid w:val="00037D73"/>
    <w:rsid w:val="00037E97"/>
    <w:rsid w:val="00037F10"/>
    <w:rsid w:val="000402F2"/>
    <w:rsid w:val="00040B91"/>
    <w:rsid w:val="00040E79"/>
    <w:rsid w:val="00041368"/>
    <w:rsid w:val="000415AA"/>
    <w:rsid w:val="00041F88"/>
    <w:rsid w:val="00042776"/>
    <w:rsid w:val="00042B3B"/>
    <w:rsid w:val="0004346E"/>
    <w:rsid w:val="00043832"/>
    <w:rsid w:val="00043C80"/>
    <w:rsid w:val="00043D0F"/>
    <w:rsid w:val="000440A7"/>
    <w:rsid w:val="0004483F"/>
    <w:rsid w:val="00044FEC"/>
    <w:rsid w:val="0004563E"/>
    <w:rsid w:val="000457CF"/>
    <w:rsid w:val="00045AE5"/>
    <w:rsid w:val="00045EA7"/>
    <w:rsid w:val="000465EE"/>
    <w:rsid w:val="0004675D"/>
    <w:rsid w:val="00046FF9"/>
    <w:rsid w:val="0004701F"/>
    <w:rsid w:val="000470D3"/>
    <w:rsid w:val="00047197"/>
    <w:rsid w:val="00047446"/>
    <w:rsid w:val="00047822"/>
    <w:rsid w:val="0005007F"/>
    <w:rsid w:val="00050DD3"/>
    <w:rsid w:val="000518BC"/>
    <w:rsid w:val="00051ADD"/>
    <w:rsid w:val="00051B8B"/>
    <w:rsid w:val="00051E10"/>
    <w:rsid w:val="00051F70"/>
    <w:rsid w:val="00052371"/>
    <w:rsid w:val="00052ABF"/>
    <w:rsid w:val="00052CAC"/>
    <w:rsid w:val="0005325A"/>
    <w:rsid w:val="000534F4"/>
    <w:rsid w:val="000537A6"/>
    <w:rsid w:val="000537BD"/>
    <w:rsid w:val="00053B84"/>
    <w:rsid w:val="00053DF3"/>
    <w:rsid w:val="00053FCE"/>
    <w:rsid w:val="00054761"/>
    <w:rsid w:val="00054949"/>
    <w:rsid w:val="000556FF"/>
    <w:rsid w:val="00055908"/>
    <w:rsid w:val="00056692"/>
    <w:rsid w:val="00056740"/>
    <w:rsid w:val="00057B9A"/>
    <w:rsid w:val="000606A9"/>
    <w:rsid w:val="0006160A"/>
    <w:rsid w:val="0006242E"/>
    <w:rsid w:val="00062BBC"/>
    <w:rsid w:val="00062CC8"/>
    <w:rsid w:val="000633D2"/>
    <w:rsid w:val="00063CE9"/>
    <w:rsid w:val="00064949"/>
    <w:rsid w:val="0006515C"/>
    <w:rsid w:val="00065706"/>
    <w:rsid w:val="00065BA1"/>
    <w:rsid w:val="000661F2"/>
    <w:rsid w:val="00066ED4"/>
    <w:rsid w:val="00067149"/>
    <w:rsid w:val="000671D9"/>
    <w:rsid w:val="0006727E"/>
    <w:rsid w:val="0006748B"/>
    <w:rsid w:val="00067808"/>
    <w:rsid w:val="00070005"/>
    <w:rsid w:val="00070853"/>
    <w:rsid w:val="00070947"/>
    <w:rsid w:val="0007133C"/>
    <w:rsid w:val="00071B83"/>
    <w:rsid w:val="00072D04"/>
    <w:rsid w:val="000734B4"/>
    <w:rsid w:val="00073606"/>
    <w:rsid w:val="000738B0"/>
    <w:rsid w:val="00074D68"/>
    <w:rsid w:val="00074E1E"/>
    <w:rsid w:val="00074F1B"/>
    <w:rsid w:val="00075230"/>
    <w:rsid w:val="000753E7"/>
    <w:rsid w:val="000753F6"/>
    <w:rsid w:val="00075DD8"/>
    <w:rsid w:val="00075F3D"/>
    <w:rsid w:val="00076905"/>
    <w:rsid w:val="00076C57"/>
    <w:rsid w:val="00077890"/>
    <w:rsid w:val="00077958"/>
    <w:rsid w:val="00080C3C"/>
    <w:rsid w:val="00080EF5"/>
    <w:rsid w:val="00080F31"/>
    <w:rsid w:val="00081771"/>
    <w:rsid w:val="00081AFD"/>
    <w:rsid w:val="000821A0"/>
    <w:rsid w:val="000821A5"/>
    <w:rsid w:val="00082E1D"/>
    <w:rsid w:val="00082F03"/>
    <w:rsid w:val="00083C5D"/>
    <w:rsid w:val="000842EB"/>
    <w:rsid w:val="00084CF5"/>
    <w:rsid w:val="00084D39"/>
    <w:rsid w:val="00085639"/>
    <w:rsid w:val="00085F63"/>
    <w:rsid w:val="00086886"/>
    <w:rsid w:val="00086E62"/>
    <w:rsid w:val="00087519"/>
    <w:rsid w:val="0008793A"/>
    <w:rsid w:val="00087E75"/>
    <w:rsid w:val="00090AFF"/>
    <w:rsid w:val="00090D5A"/>
    <w:rsid w:val="00091528"/>
    <w:rsid w:val="00091566"/>
    <w:rsid w:val="000915FD"/>
    <w:rsid w:val="00091612"/>
    <w:rsid w:val="00091AAF"/>
    <w:rsid w:val="000921B3"/>
    <w:rsid w:val="00092DD9"/>
    <w:rsid w:val="000933AC"/>
    <w:rsid w:val="000941D3"/>
    <w:rsid w:val="000947C4"/>
    <w:rsid w:val="000955F7"/>
    <w:rsid w:val="0009568F"/>
    <w:rsid w:val="0009583E"/>
    <w:rsid w:val="00095CEA"/>
    <w:rsid w:val="00095D73"/>
    <w:rsid w:val="000967F6"/>
    <w:rsid w:val="000969FB"/>
    <w:rsid w:val="0009773E"/>
    <w:rsid w:val="00097A9D"/>
    <w:rsid w:val="00097E5A"/>
    <w:rsid w:val="000A00FE"/>
    <w:rsid w:val="000A01CF"/>
    <w:rsid w:val="000A0D40"/>
    <w:rsid w:val="000A155B"/>
    <w:rsid w:val="000A185C"/>
    <w:rsid w:val="000A2923"/>
    <w:rsid w:val="000A2C46"/>
    <w:rsid w:val="000A3268"/>
    <w:rsid w:val="000A3BA4"/>
    <w:rsid w:val="000A40F1"/>
    <w:rsid w:val="000A414F"/>
    <w:rsid w:val="000A4BBD"/>
    <w:rsid w:val="000A5902"/>
    <w:rsid w:val="000A5E45"/>
    <w:rsid w:val="000A6367"/>
    <w:rsid w:val="000A6725"/>
    <w:rsid w:val="000A7200"/>
    <w:rsid w:val="000B04AB"/>
    <w:rsid w:val="000B08E3"/>
    <w:rsid w:val="000B0A38"/>
    <w:rsid w:val="000B0BF6"/>
    <w:rsid w:val="000B0C03"/>
    <w:rsid w:val="000B1859"/>
    <w:rsid w:val="000B185B"/>
    <w:rsid w:val="000B1AA5"/>
    <w:rsid w:val="000B2708"/>
    <w:rsid w:val="000B28C8"/>
    <w:rsid w:val="000B360F"/>
    <w:rsid w:val="000B40A7"/>
    <w:rsid w:val="000B4404"/>
    <w:rsid w:val="000B4A32"/>
    <w:rsid w:val="000B5ACE"/>
    <w:rsid w:val="000B5D4E"/>
    <w:rsid w:val="000B5F02"/>
    <w:rsid w:val="000B6815"/>
    <w:rsid w:val="000B6ADD"/>
    <w:rsid w:val="000B727C"/>
    <w:rsid w:val="000B79CF"/>
    <w:rsid w:val="000C00F8"/>
    <w:rsid w:val="000C0EF9"/>
    <w:rsid w:val="000C1F1E"/>
    <w:rsid w:val="000C1F7C"/>
    <w:rsid w:val="000C2B79"/>
    <w:rsid w:val="000C2BB3"/>
    <w:rsid w:val="000C33F1"/>
    <w:rsid w:val="000C33FF"/>
    <w:rsid w:val="000C3561"/>
    <w:rsid w:val="000C573D"/>
    <w:rsid w:val="000C5EC4"/>
    <w:rsid w:val="000C6BC1"/>
    <w:rsid w:val="000C6F36"/>
    <w:rsid w:val="000C77FC"/>
    <w:rsid w:val="000C7F2A"/>
    <w:rsid w:val="000C7FBE"/>
    <w:rsid w:val="000D1278"/>
    <w:rsid w:val="000D2F5F"/>
    <w:rsid w:val="000D3314"/>
    <w:rsid w:val="000D4C9C"/>
    <w:rsid w:val="000D55FA"/>
    <w:rsid w:val="000D5918"/>
    <w:rsid w:val="000D60C2"/>
    <w:rsid w:val="000D6B0C"/>
    <w:rsid w:val="000D7A4A"/>
    <w:rsid w:val="000E026F"/>
    <w:rsid w:val="000E062E"/>
    <w:rsid w:val="000E06D7"/>
    <w:rsid w:val="000E09C2"/>
    <w:rsid w:val="000E109B"/>
    <w:rsid w:val="000E14F3"/>
    <w:rsid w:val="000E1EA2"/>
    <w:rsid w:val="000E2869"/>
    <w:rsid w:val="000E3804"/>
    <w:rsid w:val="000E3A3B"/>
    <w:rsid w:val="000E4424"/>
    <w:rsid w:val="000E447D"/>
    <w:rsid w:val="000E4AAB"/>
    <w:rsid w:val="000E4BC3"/>
    <w:rsid w:val="000E4DA1"/>
    <w:rsid w:val="000E5875"/>
    <w:rsid w:val="000E5E99"/>
    <w:rsid w:val="000E657C"/>
    <w:rsid w:val="000E65AF"/>
    <w:rsid w:val="000E6C7B"/>
    <w:rsid w:val="000E7C10"/>
    <w:rsid w:val="000E7C4F"/>
    <w:rsid w:val="000F0CA0"/>
    <w:rsid w:val="000F1FBC"/>
    <w:rsid w:val="000F274C"/>
    <w:rsid w:val="000F2BE2"/>
    <w:rsid w:val="000F2E44"/>
    <w:rsid w:val="000F39BC"/>
    <w:rsid w:val="000F3BCB"/>
    <w:rsid w:val="000F45C2"/>
    <w:rsid w:val="000F4698"/>
    <w:rsid w:val="000F4BCE"/>
    <w:rsid w:val="000F4D15"/>
    <w:rsid w:val="000F533D"/>
    <w:rsid w:val="000F605D"/>
    <w:rsid w:val="000F6164"/>
    <w:rsid w:val="000F6A4D"/>
    <w:rsid w:val="000F7A46"/>
    <w:rsid w:val="000F7B33"/>
    <w:rsid w:val="001006DE"/>
    <w:rsid w:val="0010089C"/>
    <w:rsid w:val="001019AF"/>
    <w:rsid w:val="00101D4D"/>
    <w:rsid w:val="00101F8F"/>
    <w:rsid w:val="001022BF"/>
    <w:rsid w:val="00102DC4"/>
    <w:rsid w:val="00103D95"/>
    <w:rsid w:val="00103F5E"/>
    <w:rsid w:val="001044EF"/>
    <w:rsid w:val="0010450A"/>
    <w:rsid w:val="001052D3"/>
    <w:rsid w:val="001057C8"/>
    <w:rsid w:val="001072B5"/>
    <w:rsid w:val="00107367"/>
    <w:rsid w:val="001074D8"/>
    <w:rsid w:val="00107681"/>
    <w:rsid w:val="0010795F"/>
    <w:rsid w:val="00107D1F"/>
    <w:rsid w:val="00110BC4"/>
    <w:rsid w:val="00110CF0"/>
    <w:rsid w:val="00110E27"/>
    <w:rsid w:val="001115D3"/>
    <w:rsid w:val="00111885"/>
    <w:rsid w:val="00111CC5"/>
    <w:rsid w:val="00112147"/>
    <w:rsid w:val="001125D6"/>
    <w:rsid w:val="001129F1"/>
    <w:rsid w:val="0011392A"/>
    <w:rsid w:val="00114EAB"/>
    <w:rsid w:val="0011664E"/>
    <w:rsid w:val="00117AE8"/>
    <w:rsid w:val="00117C1A"/>
    <w:rsid w:val="00120A40"/>
    <w:rsid w:val="0012247A"/>
    <w:rsid w:val="001227AD"/>
    <w:rsid w:val="001227F4"/>
    <w:rsid w:val="00122B32"/>
    <w:rsid w:val="00123052"/>
    <w:rsid w:val="00123308"/>
    <w:rsid w:val="00124211"/>
    <w:rsid w:val="00124615"/>
    <w:rsid w:val="00124862"/>
    <w:rsid w:val="00124AF4"/>
    <w:rsid w:val="00124CD1"/>
    <w:rsid w:val="001257DF"/>
    <w:rsid w:val="00125853"/>
    <w:rsid w:val="00125874"/>
    <w:rsid w:val="00125B27"/>
    <w:rsid w:val="00125DF2"/>
    <w:rsid w:val="0012665C"/>
    <w:rsid w:val="0012677F"/>
    <w:rsid w:val="00126810"/>
    <w:rsid w:val="00126B6C"/>
    <w:rsid w:val="0012743E"/>
    <w:rsid w:val="001275EC"/>
    <w:rsid w:val="0012774C"/>
    <w:rsid w:val="00127A21"/>
    <w:rsid w:val="00127C15"/>
    <w:rsid w:val="00127E6A"/>
    <w:rsid w:val="00130254"/>
    <w:rsid w:val="00130687"/>
    <w:rsid w:val="00130733"/>
    <w:rsid w:val="00130954"/>
    <w:rsid w:val="0013114F"/>
    <w:rsid w:val="001325A5"/>
    <w:rsid w:val="001326E9"/>
    <w:rsid w:val="00132859"/>
    <w:rsid w:val="00132962"/>
    <w:rsid w:val="00133D0C"/>
    <w:rsid w:val="00133E22"/>
    <w:rsid w:val="00134119"/>
    <w:rsid w:val="00134505"/>
    <w:rsid w:val="00134A95"/>
    <w:rsid w:val="00134DDA"/>
    <w:rsid w:val="001356D8"/>
    <w:rsid w:val="00135B62"/>
    <w:rsid w:val="00135FF2"/>
    <w:rsid w:val="00136A21"/>
    <w:rsid w:val="00136F2B"/>
    <w:rsid w:val="00137AD6"/>
    <w:rsid w:val="001406E4"/>
    <w:rsid w:val="001409A7"/>
    <w:rsid w:val="00140BFB"/>
    <w:rsid w:val="001412A2"/>
    <w:rsid w:val="0014143E"/>
    <w:rsid w:val="00142071"/>
    <w:rsid w:val="001421FA"/>
    <w:rsid w:val="00142B1F"/>
    <w:rsid w:val="00143A42"/>
    <w:rsid w:val="00143C1F"/>
    <w:rsid w:val="00143D03"/>
    <w:rsid w:val="001440B2"/>
    <w:rsid w:val="0014484C"/>
    <w:rsid w:val="00144AEB"/>
    <w:rsid w:val="00145CC5"/>
    <w:rsid w:val="0014609D"/>
    <w:rsid w:val="001465AC"/>
    <w:rsid w:val="001466E1"/>
    <w:rsid w:val="00146B36"/>
    <w:rsid w:val="00147069"/>
    <w:rsid w:val="00147C1D"/>
    <w:rsid w:val="00147D7F"/>
    <w:rsid w:val="00150947"/>
    <w:rsid w:val="00151204"/>
    <w:rsid w:val="001515F7"/>
    <w:rsid w:val="00151AED"/>
    <w:rsid w:val="00152259"/>
    <w:rsid w:val="00152407"/>
    <w:rsid w:val="001524A1"/>
    <w:rsid w:val="001526FB"/>
    <w:rsid w:val="001527D2"/>
    <w:rsid w:val="0015373D"/>
    <w:rsid w:val="00153794"/>
    <w:rsid w:val="00153E81"/>
    <w:rsid w:val="00154E35"/>
    <w:rsid w:val="001556E8"/>
    <w:rsid w:val="00156E14"/>
    <w:rsid w:val="001573AA"/>
    <w:rsid w:val="00157858"/>
    <w:rsid w:val="00157D8D"/>
    <w:rsid w:val="00157F5E"/>
    <w:rsid w:val="00160BD4"/>
    <w:rsid w:val="00161164"/>
    <w:rsid w:val="001615FB"/>
    <w:rsid w:val="00161622"/>
    <w:rsid w:val="00161B17"/>
    <w:rsid w:val="001623DB"/>
    <w:rsid w:val="00163232"/>
    <w:rsid w:val="00163C11"/>
    <w:rsid w:val="00163D56"/>
    <w:rsid w:val="0016558A"/>
    <w:rsid w:val="001657E4"/>
    <w:rsid w:val="00165C45"/>
    <w:rsid w:val="00166060"/>
    <w:rsid w:val="001661A4"/>
    <w:rsid w:val="00166245"/>
    <w:rsid w:val="00166C78"/>
    <w:rsid w:val="00166CF4"/>
    <w:rsid w:val="001670CE"/>
    <w:rsid w:val="001703CA"/>
    <w:rsid w:val="00170F74"/>
    <w:rsid w:val="00171618"/>
    <w:rsid w:val="00171874"/>
    <w:rsid w:val="00172428"/>
    <w:rsid w:val="00172C71"/>
    <w:rsid w:val="00173766"/>
    <w:rsid w:val="0017388C"/>
    <w:rsid w:val="0017410F"/>
    <w:rsid w:val="0017498B"/>
    <w:rsid w:val="00174D14"/>
    <w:rsid w:val="00174D92"/>
    <w:rsid w:val="001750E7"/>
    <w:rsid w:val="001752DB"/>
    <w:rsid w:val="001754F6"/>
    <w:rsid w:val="00175F14"/>
    <w:rsid w:val="001761D8"/>
    <w:rsid w:val="00176308"/>
    <w:rsid w:val="00177507"/>
    <w:rsid w:val="001778AA"/>
    <w:rsid w:val="00177BAF"/>
    <w:rsid w:val="00177CD1"/>
    <w:rsid w:val="0018057B"/>
    <w:rsid w:val="001805FC"/>
    <w:rsid w:val="001815F3"/>
    <w:rsid w:val="001817C5"/>
    <w:rsid w:val="001818C2"/>
    <w:rsid w:val="00181D67"/>
    <w:rsid w:val="00181DF5"/>
    <w:rsid w:val="00182945"/>
    <w:rsid w:val="0018344F"/>
    <w:rsid w:val="00183C78"/>
    <w:rsid w:val="00183E54"/>
    <w:rsid w:val="00183FFB"/>
    <w:rsid w:val="001847D0"/>
    <w:rsid w:val="0018490E"/>
    <w:rsid w:val="001852FB"/>
    <w:rsid w:val="00186B5C"/>
    <w:rsid w:val="00186C42"/>
    <w:rsid w:val="001873B5"/>
    <w:rsid w:val="00187FE8"/>
    <w:rsid w:val="001903FB"/>
    <w:rsid w:val="0019062C"/>
    <w:rsid w:val="00190765"/>
    <w:rsid w:val="00191BCA"/>
    <w:rsid w:val="00191C54"/>
    <w:rsid w:val="00191EE2"/>
    <w:rsid w:val="00192538"/>
    <w:rsid w:val="001926EF"/>
    <w:rsid w:val="00193AC3"/>
    <w:rsid w:val="0019413B"/>
    <w:rsid w:val="0019424A"/>
    <w:rsid w:val="0019613E"/>
    <w:rsid w:val="00196C2A"/>
    <w:rsid w:val="00197FF3"/>
    <w:rsid w:val="001A08A2"/>
    <w:rsid w:val="001A12A9"/>
    <w:rsid w:val="001A1B4C"/>
    <w:rsid w:val="001A336D"/>
    <w:rsid w:val="001A363D"/>
    <w:rsid w:val="001A3695"/>
    <w:rsid w:val="001A38DB"/>
    <w:rsid w:val="001A3F0A"/>
    <w:rsid w:val="001A4545"/>
    <w:rsid w:val="001A45A3"/>
    <w:rsid w:val="001A4EA5"/>
    <w:rsid w:val="001A5882"/>
    <w:rsid w:val="001A5BEA"/>
    <w:rsid w:val="001A61A5"/>
    <w:rsid w:val="001A6642"/>
    <w:rsid w:val="001A6ADE"/>
    <w:rsid w:val="001A6EBE"/>
    <w:rsid w:val="001A7033"/>
    <w:rsid w:val="001A7B8A"/>
    <w:rsid w:val="001B0256"/>
    <w:rsid w:val="001B0CEC"/>
    <w:rsid w:val="001B10A6"/>
    <w:rsid w:val="001B16E2"/>
    <w:rsid w:val="001B1C59"/>
    <w:rsid w:val="001B221F"/>
    <w:rsid w:val="001B2B86"/>
    <w:rsid w:val="001B2C6C"/>
    <w:rsid w:val="001B2F63"/>
    <w:rsid w:val="001B325F"/>
    <w:rsid w:val="001B33D6"/>
    <w:rsid w:val="001B353A"/>
    <w:rsid w:val="001B37AE"/>
    <w:rsid w:val="001B37D8"/>
    <w:rsid w:val="001B3F15"/>
    <w:rsid w:val="001B40D6"/>
    <w:rsid w:val="001B43D2"/>
    <w:rsid w:val="001B472A"/>
    <w:rsid w:val="001B4E6E"/>
    <w:rsid w:val="001B4FA7"/>
    <w:rsid w:val="001B5332"/>
    <w:rsid w:val="001B53C9"/>
    <w:rsid w:val="001B596C"/>
    <w:rsid w:val="001B5DD2"/>
    <w:rsid w:val="001B66D5"/>
    <w:rsid w:val="001B7121"/>
    <w:rsid w:val="001B7256"/>
    <w:rsid w:val="001B736C"/>
    <w:rsid w:val="001B73FB"/>
    <w:rsid w:val="001B7DC7"/>
    <w:rsid w:val="001B7FFA"/>
    <w:rsid w:val="001C09EE"/>
    <w:rsid w:val="001C09F5"/>
    <w:rsid w:val="001C0B2B"/>
    <w:rsid w:val="001C1006"/>
    <w:rsid w:val="001C1BB3"/>
    <w:rsid w:val="001C1F22"/>
    <w:rsid w:val="001C2260"/>
    <w:rsid w:val="001C2552"/>
    <w:rsid w:val="001C2CE7"/>
    <w:rsid w:val="001C2EDE"/>
    <w:rsid w:val="001C327C"/>
    <w:rsid w:val="001C3A47"/>
    <w:rsid w:val="001C407A"/>
    <w:rsid w:val="001C4827"/>
    <w:rsid w:val="001C4C2C"/>
    <w:rsid w:val="001C4E26"/>
    <w:rsid w:val="001C50DE"/>
    <w:rsid w:val="001C5478"/>
    <w:rsid w:val="001C5510"/>
    <w:rsid w:val="001C5713"/>
    <w:rsid w:val="001C6001"/>
    <w:rsid w:val="001C6107"/>
    <w:rsid w:val="001C61B0"/>
    <w:rsid w:val="001C66BA"/>
    <w:rsid w:val="001C67F5"/>
    <w:rsid w:val="001C6CBA"/>
    <w:rsid w:val="001C6D4D"/>
    <w:rsid w:val="001C799E"/>
    <w:rsid w:val="001D0E26"/>
    <w:rsid w:val="001D1244"/>
    <w:rsid w:val="001D1403"/>
    <w:rsid w:val="001D15E5"/>
    <w:rsid w:val="001D1B11"/>
    <w:rsid w:val="001D1F75"/>
    <w:rsid w:val="001D2EB8"/>
    <w:rsid w:val="001D38B7"/>
    <w:rsid w:val="001D392C"/>
    <w:rsid w:val="001D39D3"/>
    <w:rsid w:val="001D3E56"/>
    <w:rsid w:val="001D3FCB"/>
    <w:rsid w:val="001D4108"/>
    <w:rsid w:val="001D4932"/>
    <w:rsid w:val="001D537F"/>
    <w:rsid w:val="001D62FF"/>
    <w:rsid w:val="001D63B7"/>
    <w:rsid w:val="001D63F4"/>
    <w:rsid w:val="001D6480"/>
    <w:rsid w:val="001D6CE7"/>
    <w:rsid w:val="001D6E95"/>
    <w:rsid w:val="001D72A9"/>
    <w:rsid w:val="001D7625"/>
    <w:rsid w:val="001D7EDD"/>
    <w:rsid w:val="001E0689"/>
    <w:rsid w:val="001E0BE7"/>
    <w:rsid w:val="001E0E81"/>
    <w:rsid w:val="001E1206"/>
    <w:rsid w:val="001E15BC"/>
    <w:rsid w:val="001E1D0D"/>
    <w:rsid w:val="001E1D4C"/>
    <w:rsid w:val="001E1E2D"/>
    <w:rsid w:val="001E1FF5"/>
    <w:rsid w:val="001E2A23"/>
    <w:rsid w:val="001E2CA2"/>
    <w:rsid w:val="001E2E8D"/>
    <w:rsid w:val="001E2F4B"/>
    <w:rsid w:val="001E2FB5"/>
    <w:rsid w:val="001E415B"/>
    <w:rsid w:val="001E477F"/>
    <w:rsid w:val="001E5568"/>
    <w:rsid w:val="001E5E7C"/>
    <w:rsid w:val="001E723A"/>
    <w:rsid w:val="001E769B"/>
    <w:rsid w:val="001F07D4"/>
    <w:rsid w:val="001F0B82"/>
    <w:rsid w:val="001F1075"/>
    <w:rsid w:val="001F1301"/>
    <w:rsid w:val="001F1D35"/>
    <w:rsid w:val="001F247C"/>
    <w:rsid w:val="001F29BF"/>
    <w:rsid w:val="001F2EA8"/>
    <w:rsid w:val="001F3174"/>
    <w:rsid w:val="001F47F2"/>
    <w:rsid w:val="001F4910"/>
    <w:rsid w:val="001F49AE"/>
    <w:rsid w:val="001F4D12"/>
    <w:rsid w:val="001F5477"/>
    <w:rsid w:val="001F5DDF"/>
    <w:rsid w:val="001F6A0F"/>
    <w:rsid w:val="001F6D5C"/>
    <w:rsid w:val="001F6EF1"/>
    <w:rsid w:val="001F715E"/>
    <w:rsid w:val="001F7434"/>
    <w:rsid w:val="00200286"/>
    <w:rsid w:val="00200344"/>
    <w:rsid w:val="002009FD"/>
    <w:rsid w:val="00200F1D"/>
    <w:rsid w:val="0020142A"/>
    <w:rsid w:val="00201441"/>
    <w:rsid w:val="002014D7"/>
    <w:rsid w:val="00201C82"/>
    <w:rsid w:val="00202F50"/>
    <w:rsid w:val="00203AA4"/>
    <w:rsid w:val="00203E11"/>
    <w:rsid w:val="00204C0C"/>
    <w:rsid w:val="00204D0F"/>
    <w:rsid w:val="00205189"/>
    <w:rsid w:val="00205509"/>
    <w:rsid w:val="00205F00"/>
    <w:rsid w:val="002066DA"/>
    <w:rsid w:val="00206B73"/>
    <w:rsid w:val="00206DFA"/>
    <w:rsid w:val="00207001"/>
    <w:rsid w:val="00207220"/>
    <w:rsid w:val="00207759"/>
    <w:rsid w:val="00210001"/>
    <w:rsid w:val="00210103"/>
    <w:rsid w:val="0021033D"/>
    <w:rsid w:val="0021038E"/>
    <w:rsid w:val="00210D72"/>
    <w:rsid w:val="00210E44"/>
    <w:rsid w:val="0021113E"/>
    <w:rsid w:val="002116FF"/>
    <w:rsid w:val="002123A0"/>
    <w:rsid w:val="00212C34"/>
    <w:rsid w:val="00213B24"/>
    <w:rsid w:val="00214AFD"/>
    <w:rsid w:val="00215635"/>
    <w:rsid w:val="00215C71"/>
    <w:rsid w:val="00215EF2"/>
    <w:rsid w:val="0021618C"/>
    <w:rsid w:val="00216A85"/>
    <w:rsid w:val="00216D7F"/>
    <w:rsid w:val="0021774A"/>
    <w:rsid w:val="00217A92"/>
    <w:rsid w:val="00217D98"/>
    <w:rsid w:val="00220466"/>
    <w:rsid w:val="00220972"/>
    <w:rsid w:val="00220E52"/>
    <w:rsid w:val="00221C30"/>
    <w:rsid w:val="002225B9"/>
    <w:rsid w:val="002234D2"/>
    <w:rsid w:val="002235EC"/>
    <w:rsid w:val="00223EED"/>
    <w:rsid w:val="00224106"/>
    <w:rsid w:val="002244AC"/>
    <w:rsid w:val="002246C2"/>
    <w:rsid w:val="0022501B"/>
    <w:rsid w:val="00225A7F"/>
    <w:rsid w:val="00225B20"/>
    <w:rsid w:val="002266EC"/>
    <w:rsid w:val="00226817"/>
    <w:rsid w:val="00226C15"/>
    <w:rsid w:val="00226D99"/>
    <w:rsid w:val="002271FB"/>
    <w:rsid w:val="002274D7"/>
    <w:rsid w:val="002275FD"/>
    <w:rsid w:val="0023005C"/>
    <w:rsid w:val="002308C6"/>
    <w:rsid w:val="00230B3F"/>
    <w:rsid w:val="00231726"/>
    <w:rsid w:val="00231B7F"/>
    <w:rsid w:val="0023226F"/>
    <w:rsid w:val="00232756"/>
    <w:rsid w:val="00233452"/>
    <w:rsid w:val="002335B9"/>
    <w:rsid w:val="00233DCC"/>
    <w:rsid w:val="00234884"/>
    <w:rsid w:val="002349B3"/>
    <w:rsid w:val="00234ADD"/>
    <w:rsid w:val="00234CFD"/>
    <w:rsid w:val="00234FF7"/>
    <w:rsid w:val="00235688"/>
    <w:rsid w:val="00235766"/>
    <w:rsid w:val="0023594C"/>
    <w:rsid w:val="0023599C"/>
    <w:rsid w:val="002412B7"/>
    <w:rsid w:val="00241719"/>
    <w:rsid w:val="00241C16"/>
    <w:rsid w:val="00241F02"/>
    <w:rsid w:val="0024220E"/>
    <w:rsid w:val="002439C0"/>
    <w:rsid w:val="0024425D"/>
    <w:rsid w:val="00244591"/>
    <w:rsid w:val="00244F81"/>
    <w:rsid w:val="0024536F"/>
    <w:rsid w:val="002454C7"/>
    <w:rsid w:val="00246265"/>
    <w:rsid w:val="00246C0F"/>
    <w:rsid w:val="00250072"/>
    <w:rsid w:val="00250267"/>
    <w:rsid w:val="00250A4F"/>
    <w:rsid w:val="00251983"/>
    <w:rsid w:val="002519D4"/>
    <w:rsid w:val="00252479"/>
    <w:rsid w:val="002527F3"/>
    <w:rsid w:val="00253187"/>
    <w:rsid w:val="002534A7"/>
    <w:rsid w:val="00253F67"/>
    <w:rsid w:val="00254813"/>
    <w:rsid w:val="00254E17"/>
    <w:rsid w:val="00254F41"/>
    <w:rsid w:val="00254F64"/>
    <w:rsid w:val="00255013"/>
    <w:rsid w:val="002552B5"/>
    <w:rsid w:val="0025540D"/>
    <w:rsid w:val="00255958"/>
    <w:rsid w:val="00255EAC"/>
    <w:rsid w:val="002563C4"/>
    <w:rsid w:val="00256545"/>
    <w:rsid w:val="00256BA5"/>
    <w:rsid w:val="002571F0"/>
    <w:rsid w:val="002600C1"/>
    <w:rsid w:val="00260151"/>
    <w:rsid w:val="00260942"/>
    <w:rsid w:val="00260C37"/>
    <w:rsid w:val="00261125"/>
    <w:rsid w:val="00261194"/>
    <w:rsid w:val="002617F1"/>
    <w:rsid w:val="00261B16"/>
    <w:rsid w:val="00262A60"/>
    <w:rsid w:val="00262B03"/>
    <w:rsid w:val="0026406D"/>
    <w:rsid w:val="002640A2"/>
    <w:rsid w:val="00264B80"/>
    <w:rsid w:val="002655C7"/>
    <w:rsid w:val="002661AC"/>
    <w:rsid w:val="00266B0C"/>
    <w:rsid w:val="00266D8A"/>
    <w:rsid w:val="00267D5A"/>
    <w:rsid w:val="00271339"/>
    <w:rsid w:val="002715C0"/>
    <w:rsid w:val="00271BA6"/>
    <w:rsid w:val="00272129"/>
    <w:rsid w:val="0027214B"/>
    <w:rsid w:val="00272757"/>
    <w:rsid w:val="00273832"/>
    <w:rsid w:val="0027399A"/>
    <w:rsid w:val="00273ABE"/>
    <w:rsid w:val="00274883"/>
    <w:rsid w:val="00274C3F"/>
    <w:rsid w:val="00274CD0"/>
    <w:rsid w:val="0027529E"/>
    <w:rsid w:val="00275DDD"/>
    <w:rsid w:val="00276DA9"/>
    <w:rsid w:val="0027719A"/>
    <w:rsid w:val="00277B3F"/>
    <w:rsid w:val="00280AD4"/>
    <w:rsid w:val="002812D7"/>
    <w:rsid w:val="00281AA2"/>
    <w:rsid w:val="00282630"/>
    <w:rsid w:val="00283544"/>
    <w:rsid w:val="002836FE"/>
    <w:rsid w:val="0028410D"/>
    <w:rsid w:val="00284813"/>
    <w:rsid w:val="00285162"/>
    <w:rsid w:val="002853B9"/>
    <w:rsid w:val="002857AC"/>
    <w:rsid w:val="002858E9"/>
    <w:rsid w:val="00286C04"/>
    <w:rsid w:val="00286E38"/>
    <w:rsid w:val="0028766D"/>
    <w:rsid w:val="0028792E"/>
    <w:rsid w:val="00287ABB"/>
    <w:rsid w:val="00287BF3"/>
    <w:rsid w:val="00290D36"/>
    <w:rsid w:val="00290E09"/>
    <w:rsid w:val="00291299"/>
    <w:rsid w:val="0029158B"/>
    <w:rsid w:val="002915A8"/>
    <w:rsid w:val="00292659"/>
    <w:rsid w:val="002926BC"/>
    <w:rsid w:val="00294821"/>
    <w:rsid w:val="002951FB"/>
    <w:rsid w:val="00295456"/>
    <w:rsid w:val="0029720A"/>
    <w:rsid w:val="0029730D"/>
    <w:rsid w:val="00297DD3"/>
    <w:rsid w:val="002A02D7"/>
    <w:rsid w:val="002A055A"/>
    <w:rsid w:val="002A0766"/>
    <w:rsid w:val="002A1E7E"/>
    <w:rsid w:val="002A22EA"/>
    <w:rsid w:val="002A298A"/>
    <w:rsid w:val="002A2EF7"/>
    <w:rsid w:val="002A3487"/>
    <w:rsid w:val="002A37C5"/>
    <w:rsid w:val="002A3C8C"/>
    <w:rsid w:val="002A3D16"/>
    <w:rsid w:val="002A4176"/>
    <w:rsid w:val="002A44C4"/>
    <w:rsid w:val="002A4AFB"/>
    <w:rsid w:val="002A53CE"/>
    <w:rsid w:val="002A5717"/>
    <w:rsid w:val="002A5AFA"/>
    <w:rsid w:val="002A62A8"/>
    <w:rsid w:val="002A66CB"/>
    <w:rsid w:val="002A6862"/>
    <w:rsid w:val="002A709E"/>
    <w:rsid w:val="002A722C"/>
    <w:rsid w:val="002A7AE2"/>
    <w:rsid w:val="002B063E"/>
    <w:rsid w:val="002B0717"/>
    <w:rsid w:val="002B14D6"/>
    <w:rsid w:val="002B2F99"/>
    <w:rsid w:val="002B3477"/>
    <w:rsid w:val="002B3844"/>
    <w:rsid w:val="002B4DDB"/>
    <w:rsid w:val="002B5319"/>
    <w:rsid w:val="002B588A"/>
    <w:rsid w:val="002B5E4A"/>
    <w:rsid w:val="002B5F89"/>
    <w:rsid w:val="002B6863"/>
    <w:rsid w:val="002B69F3"/>
    <w:rsid w:val="002B79B2"/>
    <w:rsid w:val="002B7D0D"/>
    <w:rsid w:val="002C019E"/>
    <w:rsid w:val="002C0C24"/>
    <w:rsid w:val="002C11AA"/>
    <w:rsid w:val="002C22EB"/>
    <w:rsid w:val="002C245E"/>
    <w:rsid w:val="002C2AC0"/>
    <w:rsid w:val="002C38A9"/>
    <w:rsid w:val="002C3C40"/>
    <w:rsid w:val="002C43DC"/>
    <w:rsid w:val="002C44F4"/>
    <w:rsid w:val="002C53EC"/>
    <w:rsid w:val="002C546C"/>
    <w:rsid w:val="002C548D"/>
    <w:rsid w:val="002C5647"/>
    <w:rsid w:val="002C58C2"/>
    <w:rsid w:val="002C5A08"/>
    <w:rsid w:val="002C68FF"/>
    <w:rsid w:val="002C6BFA"/>
    <w:rsid w:val="002C6CB3"/>
    <w:rsid w:val="002C7D50"/>
    <w:rsid w:val="002D0140"/>
    <w:rsid w:val="002D047F"/>
    <w:rsid w:val="002D067A"/>
    <w:rsid w:val="002D0BFD"/>
    <w:rsid w:val="002D1292"/>
    <w:rsid w:val="002D147C"/>
    <w:rsid w:val="002D1A7A"/>
    <w:rsid w:val="002D207C"/>
    <w:rsid w:val="002D213F"/>
    <w:rsid w:val="002D3CC3"/>
    <w:rsid w:val="002D4763"/>
    <w:rsid w:val="002D482F"/>
    <w:rsid w:val="002D4DFE"/>
    <w:rsid w:val="002D552F"/>
    <w:rsid w:val="002D662F"/>
    <w:rsid w:val="002D68D0"/>
    <w:rsid w:val="002D7AE7"/>
    <w:rsid w:val="002E038C"/>
    <w:rsid w:val="002E0492"/>
    <w:rsid w:val="002E06C0"/>
    <w:rsid w:val="002E0CC9"/>
    <w:rsid w:val="002E0E46"/>
    <w:rsid w:val="002E3033"/>
    <w:rsid w:val="002E3988"/>
    <w:rsid w:val="002E4933"/>
    <w:rsid w:val="002E49AE"/>
    <w:rsid w:val="002E4A2C"/>
    <w:rsid w:val="002E5040"/>
    <w:rsid w:val="002E6543"/>
    <w:rsid w:val="002E6899"/>
    <w:rsid w:val="002E6FDD"/>
    <w:rsid w:val="002E7042"/>
    <w:rsid w:val="002E7255"/>
    <w:rsid w:val="002F0821"/>
    <w:rsid w:val="002F08E9"/>
    <w:rsid w:val="002F1A52"/>
    <w:rsid w:val="002F2160"/>
    <w:rsid w:val="002F216F"/>
    <w:rsid w:val="002F223D"/>
    <w:rsid w:val="002F23E9"/>
    <w:rsid w:val="002F3414"/>
    <w:rsid w:val="002F41CD"/>
    <w:rsid w:val="002F541D"/>
    <w:rsid w:val="002F5EEE"/>
    <w:rsid w:val="002F64BA"/>
    <w:rsid w:val="002F6E60"/>
    <w:rsid w:val="002F77DD"/>
    <w:rsid w:val="002F7932"/>
    <w:rsid w:val="002F7EEE"/>
    <w:rsid w:val="00300052"/>
    <w:rsid w:val="0030073B"/>
    <w:rsid w:val="00300A98"/>
    <w:rsid w:val="0030149C"/>
    <w:rsid w:val="00301755"/>
    <w:rsid w:val="00301D4B"/>
    <w:rsid w:val="00302050"/>
    <w:rsid w:val="0030298E"/>
    <w:rsid w:val="00302CA1"/>
    <w:rsid w:val="003034E3"/>
    <w:rsid w:val="00303E11"/>
    <w:rsid w:val="0030416D"/>
    <w:rsid w:val="00304768"/>
    <w:rsid w:val="00304CC3"/>
    <w:rsid w:val="003052A0"/>
    <w:rsid w:val="0030557B"/>
    <w:rsid w:val="0030559E"/>
    <w:rsid w:val="00305BD8"/>
    <w:rsid w:val="0030625C"/>
    <w:rsid w:val="003063E4"/>
    <w:rsid w:val="00306A50"/>
    <w:rsid w:val="0030765A"/>
    <w:rsid w:val="00307A85"/>
    <w:rsid w:val="003100E0"/>
    <w:rsid w:val="003107BE"/>
    <w:rsid w:val="003108FB"/>
    <w:rsid w:val="00310EA3"/>
    <w:rsid w:val="0031197E"/>
    <w:rsid w:val="00311E7F"/>
    <w:rsid w:val="00312CAE"/>
    <w:rsid w:val="00312F78"/>
    <w:rsid w:val="0031361B"/>
    <w:rsid w:val="0031372A"/>
    <w:rsid w:val="003139A9"/>
    <w:rsid w:val="00314615"/>
    <w:rsid w:val="00314A13"/>
    <w:rsid w:val="00314EAE"/>
    <w:rsid w:val="00316371"/>
    <w:rsid w:val="0031750E"/>
    <w:rsid w:val="0031768D"/>
    <w:rsid w:val="00317DC9"/>
    <w:rsid w:val="00320144"/>
    <w:rsid w:val="003204DD"/>
    <w:rsid w:val="0032051B"/>
    <w:rsid w:val="00320830"/>
    <w:rsid w:val="00320F09"/>
    <w:rsid w:val="003217D7"/>
    <w:rsid w:val="00321A4E"/>
    <w:rsid w:val="00321E25"/>
    <w:rsid w:val="00322276"/>
    <w:rsid w:val="00322BF1"/>
    <w:rsid w:val="00322FC7"/>
    <w:rsid w:val="00323181"/>
    <w:rsid w:val="003239B5"/>
    <w:rsid w:val="00323F42"/>
    <w:rsid w:val="003240D7"/>
    <w:rsid w:val="00324732"/>
    <w:rsid w:val="003247F5"/>
    <w:rsid w:val="00325411"/>
    <w:rsid w:val="003258E7"/>
    <w:rsid w:val="00325D6C"/>
    <w:rsid w:val="00325DAF"/>
    <w:rsid w:val="0032650E"/>
    <w:rsid w:val="00326CB6"/>
    <w:rsid w:val="00327373"/>
    <w:rsid w:val="003274DE"/>
    <w:rsid w:val="003274FD"/>
    <w:rsid w:val="003279B3"/>
    <w:rsid w:val="00327E8E"/>
    <w:rsid w:val="00327EAC"/>
    <w:rsid w:val="0033039D"/>
    <w:rsid w:val="00330E48"/>
    <w:rsid w:val="003313C2"/>
    <w:rsid w:val="00331ACF"/>
    <w:rsid w:val="00332211"/>
    <w:rsid w:val="00332233"/>
    <w:rsid w:val="003330A4"/>
    <w:rsid w:val="0033395F"/>
    <w:rsid w:val="00334C70"/>
    <w:rsid w:val="00335588"/>
    <w:rsid w:val="00335F40"/>
    <w:rsid w:val="0033620E"/>
    <w:rsid w:val="00337009"/>
    <w:rsid w:val="00337F1B"/>
    <w:rsid w:val="00341C41"/>
    <w:rsid w:val="00343036"/>
    <w:rsid w:val="00344551"/>
    <w:rsid w:val="0034685A"/>
    <w:rsid w:val="00347B0E"/>
    <w:rsid w:val="00347CAD"/>
    <w:rsid w:val="00347D65"/>
    <w:rsid w:val="00350C34"/>
    <w:rsid w:val="00350ED4"/>
    <w:rsid w:val="0035119B"/>
    <w:rsid w:val="003512CA"/>
    <w:rsid w:val="00351394"/>
    <w:rsid w:val="003515B1"/>
    <w:rsid w:val="0035161B"/>
    <w:rsid w:val="003526CC"/>
    <w:rsid w:val="00353029"/>
    <w:rsid w:val="00353EDA"/>
    <w:rsid w:val="00354A83"/>
    <w:rsid w:val="00354C0B"/>
    <w:rsid w:val="00355476"/>
    <w:rsid w:val="0035590C"/>
    <w:rsid w:val="00355FE4"/>
    <w:rsid w:val="003564F1"/>
    <w:rsid w:val="0035732F"/>
    <w:rsid w:val="00357A3B"/>
    <w:rsid w:val="0036096D"/>
    <w:rsid w:val="00360DE0"/>
    <w:rsid w:val="00361F50"/>
    <w:rsid w:val="00363B4B"/>
    <w:rsid w:val="00364797"/>
    <w:rsid w:val="003647C0"/>
    <w:rsid w:val="00364BE3"/>
    <w:rsid w:val="003653E9"/>
    <w:rsid w:val="00365766"/>
    <w:rsid w:val="003660FE"/>
    <w:rsid w:val="003676B0"/>
    <w:rsid w:val="00370777"/>
    <w:rsid w:val="00370896"/>
    <w:rsid w:val="00370ACA"/>
    <w:rsid w:val="00370C50"/>
    <w:rsid w:val="00370DDD"/>
    <w:rsid w:val="00371A39"/>
    <w:rsid w:val="00371D05"/>
    <w:rsid w:val="00372907"/>
    <w:rsid w:val="00372BD1"/>
    <w:rsid w:val="003735AF"/>
    <w:rsid w:val="00373A23"/>
    <w:rsid w:val="00373B59"/>
    <w:rsid w:val="00373E21"/>
    <w:rsid w:val="00374831"/>
    <w:rsid w:val="00374F03"/>
    <w:rsid w:val="0037534B"/>
    <w:rsid w:val="00375499"/>
    <w:rsid w:val="00375B02"/>
    <w:rsid w:val="00375B3B"/>
    <w:rsid w:val="003760A6"/>
    <w:rsid w:val="00376A80"/>
    <w:rsid w:val="00376D3E"/>
    <w:rsid w:val="00376DFB"/>
    <w:rsid w:val="00377060"/>
    <w:rsid w:val="0037740A"/>
    <w:rsid w:val="0037765F"/>
    <w:rsid w:val="00377B73"/>
    <w:rsid w:val="00380D28"/>
    <w:rsid w:val="00381C73"/>
    <w:rsid w:val="0038210B"/>
    <w:rsid w:val="00382408"/>
    <w:rsid w:val="003838AC"/>
    <w:rsid w:val="003840B8"/>
    <w:rsid w:val="003856DD"/>
    <w:rsid w:val="00385BC4"/>
    <w:rsid w:val="00386CFA"/>
    <w:rsid w:val="0038728A"/>
    <w:rsid w:val="00390029"/>
    <w:rsid w:val="003900EB"/>
    <w:rsid w:val="0039016E"/>
    <w:rsid w:val="00390402"/>
    <w:rsid w:val="00391094"/>
    <w:rsid w:val="003912E6"/>
    <w:rsid w:val="003915EC"/>
    <w:rsid w:val="0039298E"/>
    <w:rsid w:val="00392AE0"/>
    <w:rsid w:val="003937E8"/>
    <w:rsid w:val="00393C8F"/>
    <w:rsid w:val="00393F43"/>
    <w:rsid w:val="0039443B"/>
    <w:rsid w:val="003947BB"/>
    <w:rsid w:val="003949B9"/>
    <w:rsid w:val="003949C3"/>
    <w:rsid w:val="00394A7A"/>
    <w:rsid w:val="003951B1"/>
    <w:rsid w:val="0039520A"/>
    <w:rsid w:val="003957E7"/>
    <w:rsid w:val="00395BEE"/>
    <w:rsid w:val="003966CC"/>
    <w:rsid w:val="00396C97"/>
    <w:rsid w:val="003973CA"/>
    <w:rsid w:val="00397613"/>
    <w:rsid w:val="003A0631"/>
    <w:rsid w:val="003A0894"/>
    <w:rsid w:val="003A0B14"/>
    <w:rsid w:val="003A1046"/>
    <w:rsid w:val="003A1A54"/>
    <w:rsid w:val="003A2C8B"/>
    <w:rsid w:val="003A3714"/>
    <w:rsid w:val="003A3803"/>
    <w:rsid w:val="003A3F71"/>
    <w:rsid w:val="003A45F2"/>
    <w:rsid w:val="003A4C64"/>
    <w:rsid w:val="003A4C8C"/>
    <w:rsid w:val="003A4FB9"/>
    <w:rsid w:val="003A5991"/>
    <w:rsid w:val="003A6506"/>
    <w:rsid w:val="003A6B2A"/>
    <w:rsid w:val="003A6C02"/>
    <w:rsid w:val="003A7127"/>
    <w:rsid w:val="003A727B"/>
    <w:rsid w:val="003B0AAB"/>
    <w:rsid w:val="003B1125"/>
    <w:rsid w:val="003B1366"/>
    <w:rsid w:val="003B1672"/>
    <w:rsid w:val="003B184B"/>
    <w:rsid w:val="003B2D49"/>
    <w:rsid w:val="003B3513"/>
    <w:rsid w:val="003B379D"/>
    <w:rsid w:val="003B40E7"/>
    <w:rsid w:val="003B4966"/>
    <w:rsid w:val="003B4EDA"/>
    <w:rsid w:val="003B52FC"/>
    <w:rsid w:val="003B599A"/>
    <w:rsid w:val="003B5F4D"/>
    <w:rsid w:val="003B624E"/>
    <w:rsid w:val="003B671C"/>
    <w:rsid w:val="003B6C9C"/>
    <w:rsid w:val="003B704D"/>
    <w:rsid w:val="003B7F12"/>
    <w:rsid w:val="003C0ECC"/>
    <w:rsid w:val="003C13E4"/>
    <w:rsid w:val="003C1695"/>
    <w:rsid w:val="003C1CC3"/>
    <w:rsid w:val="003C225A"/>
    <w:rsid w:val="003C2502"/>
    <w:rsid w:val="003C2847"/>
    <w:rsid w:val="003C2FF7"/>
    <w:rsid w:val="003C321E"/>
    <w:rsid w:val="003C38D2"/>
    <w:rsid w:val="003C3DDF"/>
    <w:rsid w:val="003C40F2"/>
    <w:rsid w:val="003C4394"/>
    <w:rsid w:val="003C4EC2"/>
    <w:rsid w:val="003C5095"/>
    <w:rsid w:val="003C53F3"/>
    <w:rsid w:val="003C586A"/>
    <w:rsid w:val="003C5AC5"/>
    <w:rsid w:val="003C6039"/>
    <w:rsid w:val="003C6FAB"/>
    <w:rsid w:val="003C71EA"/>
    <w:rsid w:val="003D2159"/>
    <w:rsid w:val="003D26C2"/>
    <w:rsid w:val="003D3042"/>
    <w:rsid w:val="003D3375"/>
    <w:rsid w:val="003D33C3"/>
    <w:rsid w:val="003D347B"/>
    <w:rsid w:val="003D40D2"/>
    <w:rsid w:val="003D40DB"/>
    <w:rsid w:val="003D44E3"/>
    <w:rsid w:val="003D45B2"/>
    <w:rsid w:val="003D60F7"/>
    <w:rsid w:val="003D6D76"/>
    <w:rsid w:val="003D7656"/>
    <w:rsid w:val="003D7C2D"/>
    <w:rsid w:val="003E002D"/>
    <w:rsid w:val="003E0CEA"/>
    <w:rsid w:val="003E100B"/>
    <w:rsid w:val="003E1687"/>
    <w:rsid w:val="003E16C0"/>
    <w:rsid w:val="003E23FB"/>
    <w:rsid w:val="003E2A28"/>
    <w:rsid w:val="003E2BC2"/>
    <w:rsid w:val="003E2D4A"/>
    <w:rsid w:val="003E2F4F"/>
    <w:rsid w:val="003E45B3"/>
    <w:rsid w:val="003E4CB6"/>
    <w:rsid w:val="003E64EA"/>
    <w:rsid w:val="003E69B9"/>
    <w:rsid w:val="003E6D4D"/>
    <w:rsid w:val="003E748F"/>
    <w:rsid w:val="003E761B"/>
    <w:rsid w:val="003F0912"/>
    <w:rsid w:val="003F0E88"/>
    <w:rsid w:val="003F1916"/>
    <w:rsid w:val="003F2300"/>
    <w:rsid w:val="003F258D"/>
    <w:rsid w:val="003F2863"/>
    <w:rsid w:val="003F2A37"/>
    <w:rsid w:val="003F2E79"/>
    <w:rsid w:val="003F3273"/>
    <w:rsid w:val="003F32C7"/>
    <w:rsid w:val="003F4569"/>
    <w:rsid w:val="003F49F1"/>
    <w:rsid w:val="003F4C32"/>
    <w:rsid w:val="003F4CF9"/>
    <w:rsid w:val="003F5658"/>
    <w:rsid w:val="003F6158"/>
    <w:rsid w:val="003F69EE"/>
    <w:rsid w:val="003F6F85"/>
    <w:rsid w:val="003F7F1F"/>
    <w:rsid w:val="003F7FDE"/>
    <w:rsid w:val="00400706"/>
    <w:rsid w:val="00400A8B"/>
    <w:rsid w:val="00400B83"/>
    <w:rsid w:val="004012BA"/>
    <w:rsid w:val="004019B6"/>
    <w:rsid w:val="00401D4A"/>
    <w:rsid w:val="004021B2"/>
    <w:rsid w:val="00402201"/>
    <w:rsid w:val="00402439"/>
    <w:rsid w:val="004026A8"/>
    <w:rsid w:val="00402FF4"/>
    <w:rsid w:val="00403056"/>
    <w:rsid w:val="00403F9E"/>
    <w:rsid w:val="00404300"/>
    <w:rsid w:val="00404703"/>
    <w:rsid w:val="00405F78"/>
    <w:rsid w:val="004063FA"/>
    <w:rsid w:val="0040659A"/>
    <w:rsid w:val="00406AA5"/>
    <w:rsid w:val="00406B77"/>
    <w:rsid w:val="00407847"/>
    <w:rsid w:val="00407CC5"/>
    <w:rsid w:val="004107D2"/>
    <w:rsid w:val="004108D1"/>
    <w:rsid w:val="00411BDF"/>
    <w:rsid w:val="00411C81"/>
    <w:rsid w:val="00411D99"/>
    <w:rsid w:val="00412BC3"/>
    <w:rsid w:val="00412CF4"/>
    <w:rsid w:val="00413761"/>
    <w:rsid w:val="00414B40"/>
    <w:rsid w:val="00415755"/>
    <w:rsid w:val="00416A23"/>
    <w:rsid w:val="00416B3D"/>
    <w:rsid w:val="00416B6D"/>
    <w:rsid w:val="00416BC3"/>
    <w:rsid w:val="00417D64"/>
    <w:rsid w:val="00422902"/>
    <w:rsid w:val="00422F40"/>
    <w:rsid w:val="00423441"/>
    <w:rsid w:val="004237A1"/>
    <w:rsid w:val="00423FD5"/>
    <w:rsid w:val="0042445F"/>
    <w:rsid w:val="00424477"/>
    <w:rsid w:val="00424ABC"/>
    <w:rsid w:val="00424CF7"/>
    <w:rsid w:val="00424FA0"/>
    <w:rsid w:val="004256AE"/>
    <w:rsid w:val="00425D73"/>
    <w:rsid w:val="0042643C"/>
    <w:rsid w:val="0042657B"/>
    <w:rsid w:val="0042693B"/>
    <w:rsid w:val="00426A28"/>
    <w:rsid w:val="004273E4"/>
    <w:rsid w:val="0042789B"/>
    <w:rsid w:val="00427AAB"/>
    <w:rsid w:val="00427B34"/>
    <w:rsid w:val="00427D7A"/>
    <w:rsid w:val="0043083B"/>
    <w:rsid w:val="00430986"/>
    <w:rsid w:val="00431410"/>
    <w:rsid w:val="0043185C"/>
    <w:rsid w:val="00431AB4"/>
    <w:rsid w:val="00433002"/>
    <w:rsid w:val="0043387E"/>
    <w:rsid w:val="004338B2"/>
    <w:rsid w:val="00433FB1"/>
    <w:rsid w:val="0043444A"/>
    <w:rsid w:val="00434750"/>
    <w:rsid w:val="00434AB4"/>
    <w:rsid w:val="00436796"/>
    <w:rsid w:val="00437151"/>
    <w:rsid w:val="00437310"/>
    <w:rsid w:val="00437811"/>
    <w:rsid w:val="00437E02"/>
    <w:rsid w:val="00440B06"/>
    <w:rsid w:val="00440BCC"/>
    <w:rsid w:val="00441866"/>
    <w:rsid w:val="0044351D"/>
    <w:rsid w:val="0044394B"/>
    <w:rsid w:val="00444857"/>
    <w:rsid w:val="00444BB2"/>
    <w:rsid w:val="00444DF7"/>
    <w:rsid w:val="00444F4A"/>
    <w:rsid w:val="004452B2"/>
    <w:rsid w:val="00445435"/>
    <w:rsid w:val="004463D6"/>
    <w:rsid w:val="00446870"/>
    <w:rsid w:val="004469CE"/>
    <w:rsid w:val="004472B0"/>
    <w:rsid w:val="004473DB"/>
    <w:rsid w:val="00447E38"/>
    <w:rsid w:val="0045042D"/>
    <w:rsid w:val="00450BAE"/>
    <w:rsid w:val="00450CE9"/>
    <w:rsid w:val="00451C1D"/>
    <w:rsid w:val="00451D5C"/>
    <w:rsid w:val="004537F9"/>
    <w:rsid w:val="00453866"/>
    <w:rsid w:val="00453B3A"/>
    <w:rsid w:val="00453F18"/>
    <w:rsid w:val="004542A2"/>
    <w:rsid w:val="004549A0"/>
    <w:rsid w:val="00454F74"/>
    <w:rsid w:val="0045508E"/>
    <w:rsid w:val="00455550"/>
    <w:rsid w:val="0045563D"/>
    <w:rsid w:val="0045618E"/>
    <w:rsid w:val="004562E4"/>
    <w:rsid w:val="00456497"/>
    <w:rsid w:val="0045693F"/>
    <w:rsid w:val="004569C7"/>
    <w:rsid w:val="00457447"/>
    <w:rsid w:val="00457D0B"/>
    <w:rsid w:val="00460549"/>
    <w:rsid w:val="00460B34"/>
    <w:rsid w:val="00460C52"/>
    <w:rsid w:val="00461746"/>
    <w:rsid w:val="00461E00"/>
    <w:rsid w:val="004621E3"/>
    <w:rsid w:val="00462759"/>
    <w:rsid w:val="004630A9"/>
    <w:rsid w:val="00463F04"/>
    <w:rsid w:val="00464145"/>
    <w:rsid w:val="004641FE"/>
    <w:rsid w:val="004649BD"/>
    <w:rsid w:val="00465565"/>
    <w:rsid w:val="004656DD"/>
    <w:rsid w:val="00465AC9"/>
    <w:rsid w:val="004660E1"/>
    <w:rsid w:val="00466847"/>
    <w:rsid w:val="00467063"/>
    <w:rsid w:val="00470082"/>
    <w:rsid w:val="00470DC9"/>
    <w:rsid w:val="00470DE7"/>
    <w:rsid w:val="004711F1"/>
    <w:rsid w:val="00472178"/>
    <w:rsid w:val="00472A1B"/>
    <w:rsid w:val="00473598"/>
    <w:rsid w:val="004739DB"/>
    <w:rsid w:val="00474309"/>
    <w:rsid w:val="00474409"/>
    <w:rsid w:val="004744B8"/>
    <w:rsid w:val="00474C0D"/>
    <w:rsid w:val="00474EB9"/>
    <w:rsid w:val="00474FFE"/>
    <w:rsid w:val="00476023"/>
    <w:rsid w:val="004765F3"/>
    <w:rsid w:val="00477B42"/>
    <w:rsid w:val="004800D0"/>
    <w:rsid w:val="0048034F"/>
    <w:rsid w:val="0048072D"/>
    <w:rsid w:val="0048082F"/>
    <w:rsid w:val="004808A8"/>
    <w:rsid w:val="00482183"/>
    <w:rsid w:val="004824B9"/>
    <w:rsid w:val="004827E5"/>
    <w:rsid w:val="004843EC"/>
    <w:rsid w:val="00484E6B"/>
    <w:rsid w:val="0048524D"/>
    <w:rsid w:val="0048576A"/>
    <w:rsid w:val="00485941"/>
    <w:rsid w:val="00485B29"/>
    <w:rsid w:val="0048639A"/>
    <w:rsid w:val="00486768"/>
    <w:rsid w:val="00486ECA"/>
    <w:rsid w:val="004872B9"/>
    <w:rsid w:val="004902DE"/>
    <w:rsid w:val="004905A0"/>
    <w:rsid w:val="00490B87"/>
    <w:rsid w:val="004915BE"/>
    <w:rsid w:val="00491DD5"/>
    <w:rsid w:val="0049230B"/>
    <w:rsid w:val="0049305A"/>
    <w:rsid w:val="00493101"/>
    <w:rsid w:val="00493995"/>
    <w:rsid w:val="00493DF6"/>
    <w:rsid w:val="00493F6E"/>
    <w:rsid w:val="0049489C"/>
    <w:rsid w:val="0049550B"/>
    <w:rsid w:val="00495586"/>
    <w:rsid w:val="00495775"/>
    <w:rsid w:val="00495C2C"/>
    <w:rsid w:val="00495ECA"/>
    <w:rsid w:val="0049662B"/>
    <w:rsid w:val="00496AE6"/>
    <w:rsid w:val="00497BF1"/>
    <w:rsid w:val="004A03D0"/>
    <w:rsid w:val="004A0756"/>
    <w:rsid w:val="004A13B0"/>
    <w:rsid w:val="004A2023"/>
    <w:rsid w:val="004A247A"/>
    <w:rsid w:val="004A24DB"/>
    <w:rsid w:val="004A2BA1"/>
    <w:rsid w:val="004A2ECA"/>
    <w:rsid w:val="004A3258"/>
    <w:rsid w:val="004A39BF"/>
    <w:rsid w:val="004A4327"/>
    <w:rsid w:val="004A436D"/>
    <w:rsid w:val="004A46DB"/>
    <w:rsid w:val="004A4885"/>
    <w:rsid w:val="004A4B3B"/>
    <w:rsid w:val="004A4C43"/>
    <w:rsid w:val="004A5D8E"/>
    <w:rsid w:val="004A607B"/>
    <w:rsid w:val="004A6A63"/>
    <w:rsid w:val="004A709E"/>
    <w:rsid w:val="004A7470"/>
    <w:rsid w:val="004A7E67"/>
    <w:rsid w:val="004B005D"/>
    <w:rsid w:val="004B2355"/>
    <w:rsid w:val="004B295F"/>
    <w:rsid w:val="004B37F4"/>
    <w:rsid w:val="004B395B"/>
    <w:rsid w:val="004B3B6D"/>
    <w:rsid w:val="004B41AE"/>
    <w:rsid w:val="004B440C"/>
    <w:rsid w:val="004B4FF7"/>
    <w:rsid w:val="004B51FF"/>
    <w:rsid w:val="004B5751"/>
    <w:rsid w:val="004B57AF"/>
    <w:rsid w:val="004B6244"/>
    <w:rsid w:val="004B6F74"/>
    <w:rsid w:val="004B71B6"/>
    <w:rsid w:val="004B7464"/>
    <w:rsid w:val="004B75BB"/>
    <w:rsid w:val="004C036D"/>
    <w:rsid w:val="004C0673"/>
    <w:rsid w:val="004C1069"/>
    <w:rsid w:val="004C10CA"/>
    <w:rsid w:val="004C21B3"/>
    <w:rsid w:val="004C2719"/>
    <w:rsid w:val="004C2850"/>
    <w:rsid w:val="004C2F5A"/>
    <w:rsid w:val="004C30A0"/>
    <w:rsid w:val="004C4422"/>
    <w:rsid w:val="004C45B8"/>
    <w:rsid w:val="004C490B"/>
    <w:rsid w:val="004C4F91"/>
    <w:rsid w:val="004C59C4"/>
    <w:rsid w:val="004C5A9F"/>
    <w:rsid w:val="004C5C64"/>
    <w:rsid w:val="004C5DDB"/>
    <w:rsid w:val="004C6B06"/>
    <w:rsid w:val="004C703A"/>
    <w:rsid w:val="004C7087"/>
    <w:rsid w:val="004D0869"/>
    <w:rsid w:val="004D0E31"/>
    <w:rsid w:val="004D1269"/>
    <w:rsid w:val="004D148C"/>
    <w:rsid w:val="004D1B70"/>
    <w:rsid w:val="004D1B8D"/>
    <w:rsid w:val="004D1F94"/>
    <w:rsid w:val="004D1FA6"/>
    <w:rsid w:val="004D4799"/>
    <w:rsid w:val="004D4AA7"/>
    <w:rsid w:val="004D5D12"/>
    <w:rsid w:val="004D6190"/>
    <w:rsid w:val="004D6454"/>
    <w:rsid w:val="004D6612"/>
    <w:rsid w:val="004D66E4"/>
    <w:rsid w:val="004D68F5"/>
    <w:rsid w:val="004D6AF3"/>
    <w:rsid w:val="004D6BA4"/>
    <w:rsid w:val="004D6EE2"/>
    <w:rsid w:val="004E02C6"/>
    <w:rsid w:val="004E0CD8"/>
    <w:rsid w:val="004E1216"/>
    <w:rsid w:val="004E1859"/>
    <w:rsid w:val="004E1B22"/>
    <w:rsid w:val="004E20C6"/>
    <w:rsid w:val="004E241E"/>
    <w:rsid w:val="004E2538"/>
    <w:rsid w:val="004E2A11"/>
    <w:rsid w:val="004E2EC7"/>
    <w:rsid w:val="004E37A6"/>
    <w:rsid w:val="004E3CEF"/>
    <w:rsid w:val="004E42DF"/>
    <w:rsid w:val="004E4AED"/>
    <w:rsid w:val="004E4DE0"/>
    <w:rsid w:val="004E6057"/>
    <w:rsid w:val="004E6442"/>
    <w:rsid w:val="004E6AF7"/>
    <w:rsid w:val="004E7261"/>
    <w:rsid w:val="004E72A8"/>
    <w:rsid w:val="004E76FB"/>
    <w:rsid w:val="004E7A9E"/>
    <w:rsid w:val="004F1039"/>
    <w:rsid w:val="004F1C62"/>
    <w:rsid w:val="004F1F24"/>
    <w:rsid w:val="004F2897"/>
    <w:rsid w:val="004F34BC"/>
    <w:rsid w:val="004F39A0"/>
    <w:rsid w:val="004F48FC"/>
    <w:rsid w:val="004F4AD4"/>
    <w:rsid w:val="004F4BB8"/>
    <w:rsid w:val="004F4C31"/>
    <w:rsid w:val="004F4D52"/>
    <w:rsid w:val="004F54F5"/>
    <w:rsid w:val="004F550A"/>
    <w:rsid w:val="004F5DB0"/>
    <w:rsid w:val="004F5FA4"/>
    <w:rsid w:val="004F6038"/>
    <w:rsid w:val="004F621C"/>
    <w:rsid w:val="004F6280"/>
    <w:rsid w:val="004F6487"/>
    <w:rsid w:val="004F766C"/>
    <w:rsid w:val="004F780B"/>
    <w:rsid w:val="004F7933"/>
    <w:rsid w:val="00500181"/>
    <w:rsid w:val="0050037D"/>
    <w:rsid w:val="00500B95"/>
    <w:rsid w:val="00501039"/>
    <w:rsid w:val="005016C8"/>
    <w:rsid w:val="0050251F"/>
    <w:rsid w:val="00502664"/>
    <w:rsid w:val="005027F6"/>
    <w:rsid w:val="00502BEB"/>
    <w:rsid w:val="00502CD7"/>
    <w:rsid w:val="00502FE8"/>
    <w:rsid w:val="005035FE"/>
    <w:rsid w:val="00503B31"/>
    <w:rsid w:val="00504230"/>
    <w:rsid w:val="00504586"/>
    <w:rsid w:val="0050593C"/>
    <w:rsid w:val="00505D76"/>
    <w:rsid w:val="0050638A"/>
    <w:rsid w:val="0050650B"/>
    <w:rsid w:val="00506538"/>
    <w:rsid w:val="00506B5B"/>
    <w:rsid w:val="00506DAC"/>
    <w:rsid w:val="00506DCA"/>
    <w:rsid w:val="0050723C"/>
    <w:rsid w:val="0050725F"/>
    <w:rsid w:val="00507368"/>
    <w:rsid w:val="00507489"/>
    <w:rsid w:val="0051058B"/>
    <w:rsid w:val="00510DFD"/>
    <w:rsid w:val="005114BC"/>
    <w:rsid w:val="0051287F"/>
    <w:rsid w:val="0051395D"/>
    <w:rsid w:val="005139D8"/>
    <w:rsid w:val="00513E7C"/>
    <w:rsid w:val="00513EF1"/>
    <w:rsid w:val="00514099"/>
    <w:rsid w:val="005144BD"/>
    <w:rsid w:val="00514798"/>
    <w:rsid w:val="00514D01"/>
    <w:rsid w:val="00514DDC"/>
    <w:rsid w:val="00515BD3"/>
    <w:rsid w:val="00516506"/>
    <w:rsid w:val="00516C80"/>
    <w:rsid w:val="00516E58"/>
    <w:rsid w:val="005174B3"/>
    <w:rsid w:val="00517C7F"/>
    <w:rsid w:val="005203A0"/>
    <w:rsid w:val="0052061E"/>
    <w:rsid w:val="0052145D"/>
    <w:rsid w:val="0052168C"/>
    <w:rsid w:val="00522AAA"/>
    <w:rsid w:val="005233C9"/>
    <w:rsid w:val="005238B4"/>
    <w:rsid w:val="005250C0"/>
    <w:rsid w:val="005258E9"/>
    <w:rsid w:val="00525ABA"/>
    <w:rsid w:val="0052647C"/>
    <w:rsid w:val="0052678E"/>
    <w:rsid w:val="00527450"/>
    <w:rsid w:val="0052788F"/>
    <w:rsid w:val="00527894"/>
    <w:rsid w:val="00527FBA"/>
    <w:rsid w:val="005303F5"/>
    <w:rsid w:val="005304E1"/>
    <w:rsid w:val="00530836"/>
    <w:rsid w:val="00530AFF"/>
    <w:rsid w:val="005310A9"/>
    <w:rsid w:val="00531524"/>
    <w:rsid w:val="005318F9"/>
    <w:rsid w:val="00531993"/>
    <w:rsid w:val="005321A4"/>
    <w:rsid w:val="00532395"/>
    <w:rsid w:val="00533674"/>
    <w:rsid w:val="00533E3F"/>
    <w:rsid w:val="005347B9"/>
    <w:rsid w:val="00534C73"/>
    <w:rsid w:val="00534D43"/>
    <w:rsid w:val="005350B1"/>
    <w:rsid w:val="00535D8C"/>
    <w:rsid w:val="00536741"/>
    <w:rsid w:val="00536907"/>
    <w:rsid w:val="00537040"/>
    <w:rsid w:val="005378F3"/>
    <w:rsid w:val="00537B6A"/>
    <w:rsid w:val="005409CC"/>
    <w:rsid w:val="0054130E"/>
    <w:rsid w:val="005413A9"/>
    <w:rsid w:val="005416D2"/>
    <w:rsid w:val="005417FF"/>
    <w:rsid w:val="00541B76"/>
    <w:rsid w:val="00541EA8"/>
    <w:rsid w:val="00542062"/>
    <w:rsid w:val="00542A35"/>
    <w:rsid w:val="00542EBD"/>
    <w:rsid w:val="005432D4"/>
    <w:rsid w:val="00543ED9"/>
    <w:rsid w:val="005443EA"/>
    <w:rsid w:val="0054481B"/>
    <w:rsid w:val="0054493F"/>
    <w:rsid w:val="00544E3B"/>
    <w:rsid w:val="005451C4"/>
    <w:rsid w:val="005455AF"/>
    <w:rsid w:val="00545ECD"/>
    <w:rsid w:val="005467D7"/>
    <w:rsid w:val="00546F5B"/>
    <w:rsid w:val="0055022E"/>
    <w:rsid w:val="00550591"/>
    <w:rsid w:val="0055089F"/>
    <w:rsid w:val="0055148E"/>
    <w:rsid w:val="00552420"/>
    <w:rsid w:val="00552466"/>
    <w:rsid w:val="00552969"/>
    <w:rsid w:val="00552E16"/>
    <w:rsid w:val="00553124"/>
    <w:rsid w:val="0055375E"/>
    <w:rsid w:val="005539AA"/>
    <w:rsid w:val="005544EA"/>
    <w:rsid w:val="00554B9F"/>
    <w:rsid w:val="0055632E"/>
    <w:rsid w:val="00556A08"/>
    <w:rsid w:val="00557F2B"/>
    <w:rsid w:val="005629B5"/>
    <w:rsid w:val="00562CC1"/>
    <w:rsid w:val="00562CCC"/>
    <w:rsid w:val="00562DAC"/>
    <w:rsid w:val="00562FF8"/>
    <w:rsid w:val="005633DD"/>
    <w:rsid w:val="005641C3"/>
    <w:rsid w:val="00564345"/>
    <w:rsid w:val="00564437"/>
    <w:rsid w:val="005651C1"/>
    <w:rsid w:val="005658B6"/>
    <w:rsid w:val="00565FE7"/>
    <w:rsid w:val="00566B9F"/>
    <w:rsid w:val="0056747D"/>
    <w:rsid w:val="0056788C"/>
    <w:rsid w:val="00567CB7"/>
    <w:rsid w:val="00570113"/>
    <w:rsid w:val="00570429"/>
    <w:rsid w:val="005707A5"/>
    <w:rsid w:val="00570BF8"/>
    <w:rsid w:val="00570D66"/>
    <w:rsid w:val="005711FB"/>
    <w:rsid w:val="005719ED"/>
    <w:rsid w:val="00571A39"/>
    <w:rsid w:val="00571B3C"/>
    <w:rsid w:val="00572A59"/>
    <w:rsid w:val="00572D33"/>
    <w:rsid w:val="00573462"/>
    <w:rsid w:val="0057373E"/>
    <w:rsid w:val="00573E27"/>
    <w:rsid w:val="005745A8"/>
    <w:rsid w:val="0057476D"/>
    <w:rsid w:val="00574A86"/>
    <w:rsid w:val="00575156"/>
    <w:rsid w:val="0057516B"/>
    <w:rsid w:val="00575228"/>
    <w:rsid w:val="00575761"/>
    <w:rsid w:val="00575954"/>
    <w:rsid w:val="00575F21"/>
    <w:rsid w:val="00576CF6"/>
    <w:rsid w:val="0057712B"/>
    <w:rsid w:val="00577E39"/>
    <w:rsid w:val="005811E0"/>
    <w:rsid w:val="005812F7"/>
    <w:rsid w:val="0058133F"/>
    <w:rsid w:val="0058146D"/>
    <w:rsid w:val="005814CB"/>
    <w:rsid w:val="00581706"/>
    <w:rsid w:val="00581E2C"/>
    <w:rsid w:val="00582132"/>
    <w:rsid w:val="0058246E"/>
    <w:rsid w:val="00582865"/>
    <w:rsid w:val="00582F78"/>
    <w:rsid w:val="0058341B"/>
    <w:rsid w:val="0058379F"/>
    <w:rsid w:val="00583AFB"/>
    <w:rsid w:val="00584692"/>
    <w:rsid w:val="00584D4D"/>
    <w:rsid w:val="00585A54"/>
    <w:rsid w:val="0058609D"/>
    <w:rsid w:val="00586760"/>
    <w:rsid w:val="0058679D"/>
    <w:rsid w:val="00586971"/>
    <w:rsid w:val="00586C17"/>
    <w:rsid w:val="00586C30"/>
    <w:rsid w:val="00586DB4"/>
    <w:rsid w:val="00587090"/>
    <w:rsid w:val="0058731E"/>
    <w:rsid w:val="00587362"/>
    <w:rsid w:val="005873A0"/>
    <w:rsid w:val="00590A37"/>
    <w:rsid w:val="005912DF"/>
    <w:rsid w:val="00591888"/>
    <w:rsid w:val="00591A5F"/>
    <w:rsid w:val="00591F64"/>
    <w:rsid w:val="00592F49"/>
    <w:rsid w:val="00592F83"/>
    <w:rsid w:val="00592FB7"/>
    <w:rsid w:val="0059539D"/>
    <w:rsid w:val="005956D8"/>
    <w:rsid w:val="00595B00"/>
    <w:rsid w:val="00595D09"/>
    <w:rsid w:val="00595E50"/>
    <w:rsid w:val="0059670A"/>
    <w:rsid w:val="00596787"/>
    <w:rsid w:val="00596996"/>
    <w:rsid w:val="00596D9E"/>
    <w:rsid w:val="00596FFB"/>
    <w:rsid w:val="00597611"/>
    <w:rsid w:val="00597657"/>
    <w:rsid w:val="00597C2C"/>
    <w:rsid w:val="00597C8F"/>
    <w:rsid w:val="00597E17"/>
    <w:rsid w:val="005A13CA"/>
    <w:rsid w:val="005A15B0"/>
    <w:rsid w:val="005A1CC0"/>
    <w:rsid w:val="005A1DFE"/>
    <w:rsid w:val="005A21C7"/>
    <w:rsid w:val="005A2380"/>
    <w:rsid w:val="005A275A"/>
    <w:rsid w:val="005A2E07"/>
    <w:rsid w:val="005A3BAF"/>
    <w:rsid w:val="005A4839"/>
    <w:rsid w:val="005A4D64"/>
    <w:rsid w:val="005A5659"/>
    <w:rsid w:val="005A5671"/>
    <w:rsid w:val="005A5988"/>
    <w:rsid w:val="005A5A49"/>
    <w:rsid w:val="005A5A54"/>
    <w:rsid w:val="005A5CDA"/>
    <w:rsid w:val="005A5D42"/>
    <w:rsid w:val="005A5D73"/>
    <w:rsid w:val="005A68EB"/>
    <w:rsid w:val="005A74EC"/>
    <w:rsid w:val="005A79D3"/>
    <w:rsid w:val="005A7D3F"/>
    <w:rsid w:val="005A7E11"/>
    <w:rsid w:val="005B17CF"/>
    <w:rsid w:val="005B1D47"/>
    <w:rsid w:val="005B205C"/>
    <w:rsid w:val="005B2230"/>
    <w:rsid w:val="005B2C32"/>
    <w:rsid w:val="005B30DF"/>
    <w:rsid w:val="005B3695"/>
    <w:rsid w:val="005B4345"/>
    <w:rsid w:val="005B491E"/>
    <w:rsid w:val="005B5037"/>
    <w:rsid w:val="005B56D5"/>
    <w:rsid w:val="005B5D61"/>
    <w:rsid w:val="005B5FC5"/>
    <w:rsid w:val="005B5FD9"/>
    <w:rsid w:val="005B62A2"/>
    <w:rsid w:val="005B663A"/>
    <w:rsid w:val="005B788C"/>
    <w:rsid w:val="005B7EBC"/>
    <w:rsid w:val="005C021E"/>
    <w:rsid w:val="005C0669"/>
    <w:rsid w:val="005C0851"/>
    <w:rsid w:val="005C0B69"/>
    <w:rsid w:val="005C1280"/>
    <w:rsid w:val="005C16E9"/>
    <w:rsid w:val="005C1C9D"/>
    <w:rsid w:val="005C2CC7"/>
    <w:rsid w:val="005C2E21"/>
    <w:rsid w:val="005C2EC7"/>
    <w:rsid w:val="005C303B"/>
    <w:rsid w:val="005C3068"/>
    <w:rsid w:val="005C361B"/>
    <w:rsid w:val="005C3DFB"/>
    <w:rsid w:val="005C4192"/>
    <w:rsid w:val="005C4391"/>
    <w:rsid w:val="005C5760"/>
    <w:rsid w:val="005C63E5"/>
    <w:rsid w:val="005C6509"/>
    <w:rsid w:val="005C6C4C"/>
    <w:rsid w:val="005C6C8B"/>
    <w:rsid w:val="005C788B"/>
    <w:rsid w:val="005C7C4A"/>
    <w:rsid w:val="005C7F74"/>
    <w:rsid w:val="005D0821"/>
    <w:rsid w:val="005D0CE3"/>
    <w:rsid w:val="005D0EB5"/>
    <w:rsid w:val="005D1007"/>
    <w:rsid w:val="005D166E"/>
    <w:rsid w:val="005D1C43"/>
    <w:rsid w:val="005D1D37"/>
    <w:rsid w:val="005D2CE7"/>
    <w:rsid w:val="005D315F"/>
    <w:rsid w:val="005D4027"/>
    <w:rsid w:val="005D40ED"/>
    <w:rsid w:val="005D47CE"/>
    <w:rsid w:val="005D4936"/>
    <w:rsid w:val="005D4A3D"/>
    <w:rsid w:val="005D4C50"/>
    <w:rsid w:val="005D508B"/>
    <w:rsid w:val="005D56CF"/>
    <w:rsid w:val="005D600E"/>
    <w:rsid w:val="005D602B"/>
    <w:rsid w:val="005D6E4F"/>
    <w:rsid w:val="005D6EB7"/>
    <w:rsid w:val="005D77A6"/>
    <w:rsid w:val="005D7B92"/>
    <w:rsid w:val="005E005D"/>
    <w:rsid w:val="005E0133"/>
    <w:rsid w:val="005E07EC"/>
    <w:rsid w:val="005E1AED"/>
    <w:rsid w:val="005E3289"/>
    <w:rsid w:val="005E366E"/>
    <w:rsid w:val="005E3BD2"/>
    <w:rsid w:val="005E4032"/>
    <w:rsid w:val="005E4272"/>
    <w:rsid w:val="005E43EB"/>
    <w:rsid w:val="005E5316"/>
    <w:rsid w:val="005E6423"/>
    <w:rsid w:val="005E6F56"/>
    <w:rsid w:val="005E6FC3"/>
    <w:rsid w:val="005E7152"/>
    <w:rsid w:val="005E7E7D"/>
    <w:rsid w:val="005F0168"/>
    <w:rsid w:val="005F0223"/>
    <w:rsid w:val="005F0336"/>
    <w:rsid w:val="005F053D"/>
    <w:rsid w:val="005F1280"/>
    <w:rsid w:val="005F1A4C"/>
    <w:rsid w:val="005F1EBC"/>
    <w:rsid w:val="005F2008"/>
    <w:rsid w:val="005F2165"/>
    <w:rsid w:val="005F24BD"/>
    <w:rsid w:val="005F2A75"/>
    <w:rsid w:val="005F326B"/>
    <w:rsid w:val="005F3846"/>
    <w:rsid w:val="005F3C17"/>
    <w:rsid w:val="005F3C8A"/>
    <w:rsid w:val="005F667D"/>
    <w:rsid w:val="005F6F47"/>
    <w:rsid w:val="005F79EF"/>
    <w:rsid w:val="00600263"/>
    <w:rsid w:val="00600906"/>
    <w:rsid w:val="00601342"/>
    <w:rsid w:val="00601519"/>
    <w:rsid w:val="0060214A"/>
    <w:rsid w:val="00602803"/>
    <w:rsid w:val="0060309A"/>
    <w:rsid w:val="00603C34"/>
    <w:rsid w:val="00605805"/>
    <w:rsid w:val="00605A3B"/>
    <w:rsid w:val="006064AA"/>
    <w:rsid w:val="0060746B"/>
    <w:rsid w:val="00607832"/>
    <w:rsid w:val="0060796C"/>
    <w:rsid w:val="0061028F"/>
    <w:rsid w:val="00610A37"/>
    <w:rsid w:val="00610B94"/>
    <w:rsid w:val="00612020"/>
    <w:rsid w:val="00612535"/>
    <w:rsid w:val="00612623"/>
    <w:rsid w:val="006133D6"/>
    <w:rsid w:val="00613724"/>
    <w:rsid w:val="00613DFF"/>
    <w:rsid w:val="0061511C"/>
    <w:rsid w:val="00616341"/>
    <w:rsid w:val="006163D1"/>
    <w:rsid w:val="00616984"/>
    <w:rsid w:val="00616C03"/>
    <w:rsid w:val="00616CCA"/>
    <w:rsid w:val="00617E25"/>
    <w:rsid w:val="006200CF"/>
    <w:rsid w:val="0062037F"/>
    <w:rsid w:val="00620D17"/>
    <w:rsid w:val="00620F12"/>
    <w:rsid w:val="006210FB"/>
    <w:rsid w:val="00621986"/>
    <w:rsid w:val="00621A79"/>
    <w:rsid w:val="00622295"/>
    <w:rsid w:val="0062273B"/>
    <w:rsid w:val="00622809"/>
    <w:rsid w:val="00622AEE"/>
    <w:rsid w:val="00622DB1"/>
    <w:rsid w:val="00622DFB"/>
    <w:rsid w:val="00623547"/>
    <w:rsid w:val="00623852"/>
    <w:rsid w:val="0062432F"/>
    <w:rsid w:val="006249F1"/>
    <w:rsid w:val="00624A5C"/>
    <w:rsid w:val="00624BF0"/>
    <w:rsid w:val="00624EB5"/>
    <w:rsid w:val="00625701"/>
    <w:rsid w:val="006258E9"/>
    <w:rsid w:val="00625D25"/>
    <w:rsid w:val="00625DD4"/>
    <w:rsid w:val="00626E73"/>
    <w:rsid w:val="00630058"/>
    <w:rsid w:val="00630A5F"/>
    <w:rsid w:val="00630A9F"/>
    <w:rsid w:val="00630AE7"/>
    <w:rsid w:val="00631510"/>
    <w:rsid w:val="00631A31"/>
    <w:rsid w:val="0063212E"/>
    <w:rsid w:val="00632573"/>
    <w:rsid w:val="00632590"/>
    <w:rsid w:val="006325E4"/>
    <w:rsid w:val="00632C74"/>
    <w:rsid w:val="00633753"/>
    <w:rsid w:val="0063385E"/>
    <w:rsid w:val="006338BA"/>
    <w:rsid w:val="006341A2"/>
    <w:rsid w:val="00634425"/>
    <w:rsid w:val="006347CA"/>
    <w:rsid w:val="00634A50"/>
    <w:rsid w:val="00635039"/>
    <w:rsid w:val="00635B79"/>
    <w:rsid w:val="006360B5"/>
    <w:rsid w:val="006362CB"/>
    <w:rsid w:val="00636750"/>
    <w:rsid w:val="00636D23"/>
    <w:rsid w:val="00637649"/>
    <w:rsid w:val="006378BA"/>
    <w:rsid w:val="006378C1"/>
    <w:rsid w:val="00637947"/>
    <w:rsid w:val="00637BEB"/>
    <w:rsid w:val="00637C79"/>
    <w:rsid w:val="00640167"/>
    <w:rsid w:val="0064143D"/>
    <w:rsid w:val="00641A2B"/>
    <w:rsid w:val="00641A66"/>
    <w:rsid w:val="00641DE2"/>
    <w:rsid w:val="00642003"/>
    <w:rsid w:val="006426B5"/>
    <w:rsid w:val="006428C2"/>
    <w:rsid w:val="00642C1E"/>
    <w:rsid w:val="0064337F"/>
    <w:rsid w:val="00643DF2"/>
    <w:rsid w:val="006448F9"/>
    <w:rsid w:val="00644D74"/>
    <w:rsid w:val="00645349"/>
    <w:rsid w:val="006453FF"/>
    <w:rsid w:val="006461C0"/>
    <w:rsid w:val="006464D2"/>
    <w:rsid w:val="00646CD3"/>
    <w:rsid w:val="00646F3D"/>
    <w:rsid w:val="006474D3"/>
    <w:rsid w:val="0065019C"/>
    <w:rsid w:val="006501E3"/>
    <w:rsid w:val="00650780"/>
    <w:rsid w:val="00650827"/>
    <w:rsid w:val="006511EB"/>
    <w:rsid w:val="00651D24"/>
    <w:rsid w:val="00651E50"/>
    <w:rsid w:val="0065215D"/>
    <w:rsid w:val="00652399"/>
    <w:rsid w:val="006528C0"/>
    <w:rsid w:val="006529E3"/>
    <w:rsid w:val="00653371"/>
    <w:rsid w:val="00654097"/>
    <w:rsid w:val="0065413B"/>
    <w:rsid w:val="006543EE"/>
    <w:rsid w:val="0065486A"/>
    <w:rsid w:val="00655F60"/>
    <w:rsid w:val="0065700D"/>
    <w:rsid w:val="00657767"/>
    <w:rsid w:val="006600DF"/>
    <w:rsid w:val="00660A13"/>
    <w:rsid w:val="00660A53"/>
    <w:rsid w:val="00661872"/>
    <w:rsid w:val="006619EC"/>
    <w:rsid w:val="00661BB4"/>
    <w:rsid w:val="00661ECA"/>
    <w:rsid w:val="006620EC"/>
    <w:rsid w:val="00662646"/>
    <w:rsid w:val="00662AC5"/>
    <w:rsid w:val="00662D53"/>
    <w:rsid w:val="00663072"/>
    <w:rsid w:val="006633CC"/>
    <w:rsid w:val="00663447"/>
    <w:rsid w:val="0066383D"/>
    <w:rsid w:val="006644C8"/>
    <w:rsid w:val="00664BFC"/>
    <w:rsid w:val="00665115"/>
    <w:rsid w:val="00665382"/>
    <w:rsid w:val="00665828"/>
    <w:rsid w:val="00665C70"/>
    <w:rsid w:val="006660D9"/>
    <w:rsid w:val="006663F4"/>
    <w:rsid w:val="006664BB"/>
    <w:rsid w:val="00666548"/>
    <w:rsid w:val="00666B96"/>
    <w:rsid w:val="00666BA4"/>
    <w:rsid w:val="00667041"/>
    <w:rsid w:val="00667699"/>
    <w:rsid w:val="00667FA2"/>
    <w:rsid w:val="006702B9"/>
    <w:rsid w:val="0067148A"/>
    <w:rsid w:val="0067168D"/>
    <w:rsid w:val="006729F7"/>
    <w:rsid w:val="00672A0F"/>
    <w:rsid w:val="00672EC0"/>
    <w:rsid w:val="00675E27"/>
    <w:rsid w:val="00675ECD"/>
    <w:rsid w:val="00675FEF"/>
    <w:rsid w:val="0067617B"/>
    <w:rsid w:val="0067692D"/>
    <w:rsid w:val="00676EC6"/>
    <w:rsid w:val="00677C61"/>
    <w:rsid w:val="00677C65"/>
    <w:rsid w:val="00680A3A"/>
    <w:rsid w:val="00680A8C"/>
    <w:rsid w:val="00680D55"/>
    <w:rsid w:val="00681521"/>
    <w:rsid w:val="00681A5C"/>
    <w:rsid w:val="00681C45"/>
    <w:rsid w:val="00681FC5"/>
    <w:rsid w:val="0068257F"/>
    <w:rsid w:val="006826A0"/>
    <w:rsid w:val="00682AC9"/>
    <w:rsid w:val="00682BE5"/>
    <w:rsid w:val="006832D0"/>
    <w:rsid w:val="0068406E"/>
    <w:rsid w:val="00684990"/>
    <w:rsid w:val="00684B13"/>
    <w:rsid w:val="00685245"/>
    <w:rsid w:val="00685A84"/>
    <w:rsid w:val="00686E8F"/>
    <w:rsid w:val="00686FB3"/>
    <w:rsid w:val="006873E1"/>
    <w:rsid w:val="00687B4B"/>
    <w:rsid w:val="00687C60"/>
    <w:rsid w:val="00690695"/>
    <w:rsid w:val="00690996"/>
    <w:rsid w:val="00691173"/>
    <w:rsid w:val="006913C3"/>
    <w:rsid w:val="00692081"/>
    <w:rsid w:val="00692A90"/>
    <w:rsid w:val="00693250"/>
    <w:rsid w:val="0069326A"/>
    <w:rsid w:val="0069335D"/>
    <w:rsid w:val="00693682"/>
    <w:rsid w:val="00693BD3"/>
    <w:rsid w:val="00693E11"/>
    <w:rsid w:val="00693FD5"/>
    <w:rsid w:val="006940E7"/>
    <w:rsid w:val="00694162"/>
    <w:rsid w:val="00694912"/>
    <w:rsid w:val="00695969"/>
    <w:rsid w:val="00695C41"/>
    <w:rsid w:val="00696095"/>
    <w:rsid w:val="0069635E"/>
    <w:rsid w:val="0069700E"/>
    <w:rsid w:val="006976D4"/>
    <w:rsid w:val="00697A6A"/>
    <w:rsid w:val="00697C72"/>
    <w:rsid w:val="006A0760"/>
    <w:rsid w:val="006A1672"/>
    <w:rsid w:val="006A1DE3"/>
    <w:rsid w:val="006A1DEE"/>
    <w:rsid w:val="006A1FE9"/>
    <w:rsid w:val="006A2594"/>
    <w:rsid w:val="006A2FDB"/>
    <w:rsid w:val="006A34DF"/>
    <w:rsid w:val="006A3887"/>
    <w:rsid w:val="006A4F5F"/>
    <w:rsid w:val="006A513D"/>
    <w:rsid w:val="006A6502"/>
    <w:rsid w:val="006A71A1"/>
    <w:rsid w:val="006A7896"/>
    <w:rsid w:val="006A7EB5"/>
    <w:rsid w:val="006B0638"/>
    <w:rsid w:val="006B0717"/>
    <w:rsid w:val="006B0814"/>
    <w:rsid w:val="006B0960"/>
    <w:rsid w:val="006B13E0"/>
    <w:rsid w:val="006B15D5"/>
    <w:rsid w:val="006B1860"/>
    <w:rsid w:val="006B1893"/>
    <w:rsid w:val="006B1AC6"/>
    <w:rsid w:val="006B1BE2"/>
    <w:rsid w:val="006B241A"/>
    <w:rsid w:val="006B2DA9"/>
    <w:rsid w:val="006B3B6D"/>
    <w:rsid w:val="006B4140"/>
    <w:rsid w:val="006B4985"/>
    <w:rsid w:val="006B68C0"/>
    <w:rsid w:val="006B7522"/>
    <w:rsid w:val="006B7ECA"/>
    <w:rsid w:val="006C0219"/>
    <w:rsid w:val="006C025A"/>
    <w:rsid w:val="006C1071"/>
    <w:rsid w:val="006C1343"/>
    <w:rsid w:val="006C1B3F"/>
    <w:rsid w:val="006C259A"/>
    <w:rsid w:val="006C2642"/>
    <w:rsid w:val="006C2851"/>
    <w:rsid w:val="006C2927"/>
    <w:rsid w:val="006C3216"/>
    <w:rsid w:val="006C36AD"/>
    <w:rsid w:val="006C48B9"/>
    <w:rsid w:val="006C4EAC"/>
    <w:rsid w:val="006C54A5"/>
    <w:rsid w:val="006C5BEA"/>
    <w:rsid w:val="006C66D4"/>
    <w:rsid w:val="006C6796"/>
    <w:rsid w:val="006C7C4C"/>
    <w:rsid w:val="006C7E15"/>
    <w:rsid w:val="006D002D"/>
    <w:rsid w:val="006D0293"/>
    <w:rsid w:val="006D02F4"/>
    <w:rsid w:val="006D0425"/>
    <w:rsid w:val="006D0438"/>
    <w:rsid w:val="006D048C"/>
    <w:rsid w:val="006D0FD3"/>
    <w:rsid w:val="006D1641"/>
    <w:rsid w:val="006D17FB"/>
    <w:rsid w:val="006D1DED"/>
    <w:rsid w:val="006D1E3F"/>
    <w:rsid w:val="006D1F1B"/>
    <w:rsid w:val="006D22D6"/>
    <w:rsid w:val="006D2700"/>
    <w:rsid w:val="006D2C7C"/>
    <w:rsid w:val="006D3425"/>
    <w:rsid w:val="006D3A5D"/>
    <w:rsid w:val="006D3E3E"/>
    <w:rsid w:val="006D4ACF"/>
    <w:rsid w:val="006D4F45"/>
    <w:rsid w:val="006D52C9"/>
    <w:rsid w:val="006D5F5F"/>
    <w:rsid w:val="006D6AEF"/>
    <w:rsid w:val="006D6EA4"/>
    <w:rsid w:val="006D7E95"/>
    <w:rsid w:val="006E0063"/>
    <w:rsid w:val="006E07AD"/>
    <w:rsid w:val="006E0FDF"/>
    <w:rsid w:val="006E1869"/>
    <w:rsid w:val="006E1D04"/>
    <w:rsid w:val="006E1DCF"/>
    <w:rsid w:val="006E270A"/>
    <w:rsid w:val="006E27AD"/>
    <w:rsid w:val="006E28BB"/>
    <w:rsid w:val="006E3168"/>
    <w:rsid w:val="006E3C20"/>
    <w:rsid w:val="006E3D0F"/>
    <w:rsid w:val="006E3E96"/>
    <w:rsid w:val="006E4AA3"/>
    <w:rsid w:val="006E4AFF"/>
    <w:rsid w:val="006E4D21"/>
    <w:rsid w:val="006E6025"/>
    <w:rsid w:val="006E6BDB"/>
    <w:rsid w:val="006E7798"/>
    <w:rsid w:val="006E7911"/>
    <w:rsid w:val="006E7B1E"/>
    <w:rsid w:val="006E7E66"/>
    <w:rsid w:val="006F0013"/>
    <w:rsid w:val="006F0D0D"/>
    <w:rsid w:val="006F194E"/>
    <w:rsid w:val="006F1A5C"/>
    <w:rsid w:val="006F1E6A"/>
    <w:rsid w:val="006F1F42"/>
    <w:rsid w:val="006F2450"/>
    <w:rsid w:val="006F2EB3"/>
    <w:rsid w:val="006F4342"/>
    <w:rsid w:val="006F4349"/>
    <w:rsid w:val="006F4725"/>
    <w:rsid w:val="006F4E0C"/>
    <w:rsid w:val="006F57A7"/>
    <w:rsid w:val="006F6C20"/>
    <w:rsid w:val="006F6D66"/>
    <w:rsid w:val="006F73C5"/>
    <w:rsid w:val="006F746B"/>
    <w:rsid w:val="006F775A"/>
    <w:rsid w:val="006F78EC"/>
    <w:rsid w:val="006F79A0"/>
    <w:rsid w:val="006F7B00"/>
    <w:rsid w:val="006F7BDA"/>
    <w:rsid w:val="006F7E9A"/>
    <w:rsid w:val="0070056C"/>
    <w:rsid w:val="00700576"/>
    <w:rsid w:val="00701719"/>
    <w:rsid w:val="007022C2"/>
    <w:rsid w:val="0070244B"/>
    <w:rsid w:val="00702717"/>
    <w:rsid w:val="007028BF"/>
    <w:rsid w:val="0070292D"/>
    <w:rsid w:val="00702DD7"/>
    <w:rsid w:val="007031CD"/>
    <w:rsid w:val="007032C2"/>
    <w:rsid w:val="00703506"/>
    <w:rsid w:val="00703E6D"/>
    <w:rsid w:val="00704702"/>
    <w:rsid w:val="007054B8"/>
    <w:rsid w:val="00706847"/>
    <w:rsid w:val="00706A8A"/>
    <w:rsid w:val="00706C28"/>
    <w:rsid w:val="007070E4"/>
    <w:rsid w:val="0070764D"/>
    <w:rsid w:val="00707D5E"/>
    <w:rsid w:val="00707FE4"/>
    <w:rsid w:val="00710769"/>
    <w:rsid w:val="00710A54"/>
    <w:rsid w:val="00711534"/>
    <w:rsid w:val="00711769"/>
    <w:rsid w:val="00711C98"/>
    <w:rsid w:val="00711CD2"/>
    <w:rsid w:val="00711D57"/>
    <w:rsid w:val="00712F4E"/>
    <w:rsid w:val="00713A01"/>
    <w:rsid w:val="0071470D"/>
    <w:rsid w:val="007149CF"/>
    <w:rsid w:val="00714B2F"/>
    <w:rsid w:val="007155E3"/>
    <w:rsid w:val="007157ED"/>
    <w:rsid w:val="00715C12"/>
    <w:rsid w:val="00716047"/>
    <w:rsid w:val="00716B23"/>
    <w:rsid w:val="00716BB5"/>
    <w:rsid w:val="00716BE3"/>
    <w:rsid w:val="00716C57"/>
    <w:rsid w:val="00717C4D"/>
    <w:rsid w:val="00717D5D"/>
    <w:rsid w:val="007212CF"/>
    <w:rsid w:val="0072251B"/>
    <w:rsid w:val="00722C5A"/>
    <w:rsid w:val="00722D92"/>
    <w:rsid w:val="00722EEE"/>
    <w:rsid w:val="0072329D"/>
    <w:rsid w:val="0072341F"/>
    <w:rsid w:val="0072492D"/>
    <w:rsid w:val="00725146"/>
    <w:rsid w:val="007252C7"/>
    <w:rsid w:val="0072573F"/>
    <w:rsid w:val="0072643F"/>
    <w:rsid w:val="0072685D"/>
    <w:rsid w:val="007269E6"/>
    <w:rsid w:val="00726D8C"/>
    <w:rsid w:val="00726FF6"/>
    <w:rsid w:val="007301CC"/>
    <w:rsid w:val="0073077C"/>
    <w:rsid w:val="007319F3"/>
    <w:rsid w:val="00731D0B"/>
    <w:rsid w:val="00731D20"/>
    <w:rsid w:val="0073266D"/>
    <w:rsid w:val="007326E6"/>
    <w:rsid w:val="00732934"/>
    <w:rsid w:val="0073362A"/>
    <w:rsid w:val="007338CB"/>
    <w:rsid w:val="0073396C"/>
    <w:rsid w:val="00733AB5"/>
    <w:rsid w:val="00734880"/>
    <w:rsid w:val="00734ABD"/>
    <w:rsid w:val="00734B3E"/>
    <w:rsid w:val="00734C67"/>
    <w:rsid w:val="00734EB7"/>
    <w:rsid w:val="007354FB"/>
    <w:rsid w:val="00736197"/>
    <w:rsid w:val="00736B04"/>
    <w:rsid w:val="00737030"/>
    <w:rsid w:val="00737692"/>
    <w:rsid w:val="007403CC"/>
    <w:rsid w:val="0074138D"/>
    <w:rsid w:val="00741450"/>
    <w:rsid w:val="00741EEE"/>
    <w:rsid w:val="00743C4C"/>
    <w:rsid w:val="00744A35"/>
    <w:rsid w:val="00744BEA"/>
    <w:rsid w:val="00745174"/>
    <w:rsid w:val="007456B4"/>
    <w:rsid w:val="0074573F"/>
    <w:rsid w:val="007461B0"/>
    <w:rsid w:val="00746F32"/>
    <w:rsid w:val="00747268"/>
    <w:rsid w:val="00747AD4"/>
    <w:rsid w:val="00747C62"/>
    <w:rsid w:val="00747E7D"/>
    <w:rsid w:val="00750416"/>
    <w:rsid w:val="007507DB"/>
    <w:rsid w:val="00750A12"/>
    <w:rsid w:val="00750A68"/>
    <w:rsid w:val="00750A82"/>
    <w:rsid w:val="007539FB"/>
    <w:rsid w:val="00754891"/>
    <w:rsid w:val="0075573B"/>
    <w:rsid w:val="007559A2"/>
    <w:rsid w:val="00756BAA"/>
    <w:rsid w:val="00757588"/>
    <w:rsid w:val="00757AEF"/>
    <w:rsid w:val="00757E50"/>
    <w:rsid w:val="00760049"/>
    <w:rsid w:val="00760323"/>
    <w:rsid w:val="0076046C"/>
    <w:rsid w:val="00760564"/>
    <w:rsid w:val="0076078E"/>
    <w:rsid w:val="007614EA"/>
    <w:rsid w:val="00761BB1"/>
    <w:rsid w:val="007622A7"/>
    <w:rsid w:val="0076295A"/>
    <w:rsid w:val="00762B31"/>
    <w:rsid w:val="00762FAB"/>
    <w:rsid w:val="007638D9"/>
    <w:rsid w:val="00763AB2"/>
    <w:rsid w:val="00764B4B"/>
    <w:rsid w:val="00764F82"/>
    <w:rsid w:val="007650CF"/>
    <w:rsid w:val="007651F4"/>
    <w:rsid w:val="00765FAB"/>
    <w:rsid w:val="0076632D"/>
    <w:rsid w:val="007665C4"/>
    <w:rsid w:val="00766AF3"/>
    <w:rsid w:val="007675FB"/>
    <w:rsid w:val="00767876"/>
    <w:rsid w:val="00767DE9"/>
    <w:rsid w:val="00770093"/>
    <w:rsid w:val="0077077F"/>
    <w:rsid w:val="00770D42"/>
    <w:rsid w:val="00770F57"/>
    <w:rsid w:val="007712A3"/>
    <w:rsid w:val="00771761"/>
    <w:rsid w:val="007718FA"/>
    <w:rsid w:val="00771FF9"/>
    <w:rsid w:val="0077276D"/>
    <w:rsid w:val="00773335"/>
    <w:rsid w:val="00773514"/>
    <w:rsid w:val="00773643"/>
    <w:rsid w:val="00773A13"/>
    <w:rsid w:val="00773AAF"/>
    <w:rsid w:val="0077457A"/>
    <w:rsid w:val="00775544"/>
    <w:rsid w:val="0077576C"/>
    <w:rsid w:val="007767AA"/>
    <w:rsid w:val="007767D2"/>
    <w:rsid w:val="00776BA0"/>
    <w:rsid w:val="00776E94"/>
    <w:rsid w:val="00776FAA"/>
    <w:rsid w:val="007772A6"/>
    <w:rsid w:val="00777A55"/>
    <w:rsid w:val="00777D66"/>
    <w:rsid w:val="0078020A"/>
    <w:rsid w:val="00780804"/>
    <w:rsid w:val="00780A65"/>
    <w:rsid w:val="00781731"/>
    <w:rsid w:val="00781944"/>
    <w:rsid w:val="00781F83"/>
    <w:rsid w:val="00782001"/>
    <w:rsid w:val="00782215"/>
    <w:rsid w:val="0078235C"/>
    <w:rsid w:val="00782823"/>
    <w:rsid w:val="00783635"/>
    <w:rsid w:val="00783723"/>
    <w:rsid w:val="007837E6"/>
    <w:rsid w:val="00783F8F"/>
    <w:rsid w:val="0078411C"/>
    <w:rsid w:val="007844AB"/>
    <w:rsid w:val="00784577"/>
    <w:rsid w:val="00784672"/>
    <w:rsid w:val="00784A21"/>
    <w:rsid w:val="00784C2D"/>
    <w:rsid w:val="007851E1"/>
    <w:rsid w:val="00786F2D"/>
    <w:rsid w:val="00787871"/>
    <w:rsid w:val="00787D80"/>
    <w:rsid w:val="0079003C"/>
    <w:rsid w:val="00790411"/>
    <w:rsid w:val="0079065F"/>
    <w:rsid w:val="00791082"/>
    <w:rsid w:val="00791E50"/>
    <w:rsid w:val="00792330"/>
    <w:rsid w:val="00792EE3"/>
    <w:rsid w:val="0079387B"/>
    <w:rsid w:val="00793E77"/>
    <w:rsid w:val="00793FA4"/>
    <w:rsid w:val="0079444B"/>
    <w:rsid w:val="007948FF"/>
    <w:rsid w:val="00794956"/>
    <w:rsid w:val="00794B1B"/>
    <w:rsid w:val="007957CA"/>
    <w:rsid w:val="00795E98"/>
    <w:rsid w:val="007964C9"/>
    <w:rsid w:val="00797381"/>
    <w:rsid w:val="00797AB4"/>
    <w:rsid w:val="00797F35"/>
    <w:rsid w:val="007A03CF"/>
    <w:rsid w:val="007A083D"/>
    <w:rsid w:val="007A0A62"/>
    <w:rsid w:val="007A0E62"/>
    <w:rsid w:val="007A0F31"/>
    <w:rsid w:val="007A12C4"/>
    <w:rsid w:val="007A137A"/>
    <w:rsid w:val="007A1BFA"/>
    <w:rsid w:val="007A2626"/>
    <w:rsid w:val="007A2690"/>
    <w:rsid w:val="007A2907"/>
    <w:rsid w:val="007A32BA"/>
    <w:rsid w:val="007A34BA"/>
    <w:rsid w:val="007A3E92"/>
    <w:rsid w:val="007A425C"/>
    <w:rsid w:val="007A6126"/>
    <w:rsid w:val="007A63E6"/>
    <w:rsid w:val="007A67A0"/>
    <w:rsid w:val="007A70FF"/>
    <w:rsid w:val="007A72B4"/>
    <w:rsid w:val="007A7AF6"/>
    <w:rsid w:val="007A7CC2"/>
    <w:rsid w:val="007B03FC"/>
    <w:rsid w:val="007B0FC0"/>
    <w:rsid w:val="007B23FC"/>
    <w:rsid w:val="007B2424"/>
    <w:rsid w:val="007B26D7"/>
    <w:rsid w:val="007B2825"/>
    <w:rsid w:val="007B28B3"/>
    <w:rsid w:val="007B28E2"/>
    <w:rsid w:val="007B28FF"/>
    <w:rsid w:val="007B2D8D"/>
    <w:rsid w:val="007B4269"/>
    <w:rsid w:val="007B4ACF"/>
    <w:rsid w:val="007B4EC7"/>
    <w:rsid w:val="007B5467"/>
    <w:rsid w:val="007B6325"/>
    <w:rsid w:val="007B70EA"/>
    <w:rsid w:val="007B7587"/>
    <w:rsid w:val="007C0687"/>
    <w:rsid w:val="007C13DC"/>
    <w:rsid w:val="007C1BC0"/>
    <w:rsid w:val="007C1CB0"/>
    <w:rsid w:val="007C3FB6"/>
    <w:rsid w:val="007C49FA"/>
    <w:rsid w:val="007C4A02"/>
    <w:rsid w:val="007C4AEF"/>
    <w:rsid w:val="007C7245"/>
    <w:rsid w:val="007C76B3"/>
    <w:rsid w:val="007C7AB2"/>
    <w:rsid w:val="007C7C1F"/>
    <w:rsid w:val="007D0134"/>
    <w:rsid w:val="007D057B"/>
    <w:rsid w:val="007D0C34"/>
    <w:rsid w:val="007D120D"/>
    <w:rsid w:val="007D15CF"/>
    <w:rsid w:val="007D27DC"/>
    <w:rsid w:val="007D2A43"/>
    <w:rsid w:val="007D2D4D"/>
    <w:rsid w:val="007D30BF"/>
    <w:rsid w:val="007D3172"/>
    <w:rsid w:val="007D4483"/>
    <w:rsid w:val="007D4CFC"/>
    <w:rsid w:val="007D58E2"/>
    <w:rsid w:val="007D5A9A"/>
    <w:rsid w:val="007D5C11"/>
    <w:rsid w:val="007D5F74"/>
    <w:rsid w:val="007D658E"/>
    <w:rsid w:val="007D6BBE"/>
    <w:rsid w:val="007D7032"/>
    <w:rsid w:val="007D7C97"/>
    <w:rsid w:val="007E0212"/>
    <w:rsid w:val="007E0416"/>
    <w:rsid w:val="007E06B2"/>
    <w:rsid w:val="007E0D20"/>
    <w:rsid w:val="007E12D8"/>
    <w:rsid w:val="007E2CE9"/>
    <w:rsid w:val="007E4602"/>
    <w:rsid w:val="007E48DF"/>
    <w:rsid w:val="007E5BEB"/>
    <w:rsid w:val="007E5D5C"/>
    <w:rsid w:val="007E7BAD"/>
    <w:rsid w:val="007E7C0A"/>
    <w:rsid w:val="007F0341"/>
    <w:rsid w:val="007F04D3"/>
    <w:rsid w:val="007F077F"/>
    <w:rsid w:val="007F1794"/>
    <w:rsid w:val="007F1A74"/>
    <w:rsid w:val="007F1DAF"/>
    <w:rsid w:val="007F1EBB"/>
    <w:rsid w:val="007F2D0B"/>
    <w:rsid w:val="007F336C"/>
    <w:rsid w:val="007F53D7"/>
    <w:rsid w:val="007F5448"/>
    <w:rsid w:val="007F58AD"/>
    <w:rsid w:val="007F62FA"/>
    <w:rsid w:val="007F6F03"/>
    <w:rsid w:val="007F770E"/>
    <w:rsid w:val="007F774C"/>
    <w:rsid w:val="007F79EA"/>
    <w:rsid w:val="007F7F15"/>
    <w:rsid w:val="00800522"/>
    <w:rsid w:val="00800F0C"/>
    <w:rsid w:val="0080109D"/>
    <w:rsid w:val="0080152E"/>
    <w:rsid w:val="0080208F"/>
    <w:rsid w:val="0080324F"/>
    <w:rsid w:val="0080345E"/>
    <w:rsid w:val="00804614"/>
    <w:rsid w:val="00804F86"/>
    <w:rsid w:val="008050FA"/>
    <w:rsid w:val="00805710"/>
    <w:rsid w:val="0080581C"/>
    <w:rsid w:val="008058EE"/>
    <w:rsid w:val="00805EE8"/>
    <w:rsid w:val="00805F14"/>
    <w:rsid w:val="00805FC1"/>
    <w:rsid w:val="00806236"/>
    <w:rsid w:val="008062E2"/>
    <w:rsid w:val="008062ED"/>
    <w:rsid w:val="0080769A"/>
    <w:rsid w:val="00807BD0"/>
    <w:rsid w:val="008103C3"/>
    <w:rsid w:val="00810C17"/>
    <w:rsid w:val="00811B28"/>
    <w:rsid w:val="00812D52"/>
    <w:rsid w:val="008134BF"/>
    <w:rsid w:val="00813695"/>
    <w:rsid w:val="00813954"/>
    <w:rsid w:val="00814166"/>
    <w:rsid w:val="0081484C"/>
    <w:rsid w:val="00816CD2"/>
    <w:rsid w:val="00817591"/>
    <w:rsid w:val="0081759F"/>
    <w:rsid w:val="0082036E"/>
    <w:rsid w:val="0082076C"/>
    <w:rsid w:val="00820AE4"/>
    <w:rsid w:val="00820DD2"/>
    <w:rsid w:val="00820E84"/>
    <w:rsid w:val="00821192"/>
    <w:rsid w:val="00821590"/>
    <w:rsid w:val="00821888"/>
    <w:rsid w:val="00821C87"/>
    <w:rsid w:val="00821F42"/>
    <w:rsid w:val="0082258A"/>
    <w:rsid w:val="008248E7"/>
    <w:rsid w:val="00824EC3"/>
    <w:rsid w:val="00825AF0"/>
    <w:rsid w:val="00826ACE"/>
    <w:rsid w:val="00826AF8"/>
    <w:rsid w:val="00826E84"/>
    <w:rsid w:val="0082758A"/>
    <w:rsid w:val="008306B8"/>
    <w:rsid w:val="008306DF"/>
    <w:rsid w:val="008308D4"/>
    <w:rsid w:val="008312AC"/>
    <w:rsid w:val="008317C8"/>
    <w:rsid w:val="008317D1"/>
    <w:rsid w:val="00831ACF"/>
    <w:rsid w:val="008320AF"/>
    <w:rsid w:val="008325CE"/>
    <w:rsid w:val="00832662"/>
    <w:rsid w:val="008328BD"/>
    <w:rsid w:val="00833FE9"/>
    <w:rsid w:val="0083400F"/>
    <w:rsid w:val="008340EC"/>
    <w:rsid w:val="00834A76"/>
    <w:rsid w:val="00834F7F"/>
    <w:rsid w:val="0083502A"/>
    <w:rsid w:val="008350D6"/>
    <w:rsid w:val="008353C5"/>
    <w:rsid w:val="00835520"/>
    <w:rsid w:val="00835A1C"/>
    <w:rsid w:val="008369AD"/>
    <w:rsid w:val="00836F7F"/>
    <w:rsid w:val="00840344"/>
    <w:rsid w:val="00840BB2"/>
    <w:rsid w:val="0084111E"/>
    <w:rsid w:val="00841239"/>
    <w:rsid w:val="00841389"/>
    <w:rsid w:val="00841A8F"/>
    <w:rsid w:val="00841BF6"/>
    <w:rsid w:val="00841E3C"/>
    <w:rsid w:val="00841F43"/>
    <w:rsid w:val="00842971"/>
    <w:rsid w:val="00842CA2"/>
    <w:rsid w:val="00842CB2"/>
    <w:rsid w:val="00842D45"/>
    <w:rsid w:val="00843882"/>
    <w:rsid w:val="008446C4"/>
    <w:rsid w:val="00844918"/>
    <w:rsid w:val="00844E4D"/>
    <w:rsid w:val="0084541C"/>
    <w:rsid w:val="00845D96"/>
    <w:rsid w:val="00845DDB"/>
    <w:rsid w:val="0084687A"/>
    <w:rsid w:val="00847246"/>
    <w:rsid w:val="00847451"/>
    <w:rsid w:val="00847558"/>
    <w:rsid w:val="00847BD5"/>
    <w:rsid w:val="008505C6"/>
    <w:rsid w:val="00851574"/>
    <w:rsid w:val="008516B4"/>
    <w:rsid w:val="008516D9"/>
    <w:rsid w:val="00851C86"/>
    <w:rsid w:val="00851EF2"/>
    <w:rsid w:val="00852CD2"/>
    <w:rsid w:val="00853038"/>
    <w:rsid w:val="00853225"/>
    <w:rsid w:val="00853841"/>
    <w:rsid w:val="00854152"/>
    <w:rsid w:val="00854307"/>
    <w:rsid w:val="00854964"/>
    <w:rsid w:val="008549A7"/>
    <w:rsid w:val="00854BDE"/>
    <w:rsid w:val="008557FF"/>
    <w:rsid w:val="00857323"/>
    <w:rsid w:val="00857AEF"/>
    <w:rsid w:val="00857D6D"/>
    <w:rsid w:val="00860245"/>
    <w:rsid w:val="00860254"/>
    <w:rsid w:val="00860580"/>
    <w:rsid w:val="008606A2"/>
    <w:rsid w:val="00860D12"/>
    <w:rsid w:val="00861198"/>
    <w:rsid w:val="0086176F"/>
    <w:rsid w:val="00861C3E"/>
    <w:rsid w:val="00861E4A"/>
    <w:rsid w:val="00862E7E"/>
    <w:rsid w:val="0086306F"/>
    <w:rsid w:val="008636F2"/>
    <w:rsid w:val="008638D2"/>
    <w:rsid w:val="00864565"/>
    <w:rsid w:val="008646A3"/>
    <w:rsid w:val="00864941"/>
    <w:rsid w:val="00864C65"/>
    <w:rsid w:val="00864C81"/>
    <w:rsid w:val="008664BA"/>
    <w:rsid w:val="00866809"/>
    <w:rsid w:val="0086685A"/>
    <w:rsid w:val="00866C88"/>
    <w:rsid w:val="008671B3"/>
    <w:rsid w:val="00867350"/>
    <w:rsid w:val="0086774D"/>
    <w:rsid w:val="00871422"/>
    <w:rsid w:val="00871B4E"/>
    <w:rsid w:val="00871EA4"/>
    <w:rsid w:val="00872516"/>
    <w:rsid w:val="008726AC"/>
    <w:rsid w:val="00872FA8"/>
    <w:rsid w:val="00873ADB"/>
    <w:rsid w:val="00873C86"/>
    <w:rsid w:val="008741B7"/>
    <w:rsid w:val="008747A5"/>
    <w:rsid w:val="00875EA4"/>
    <w:rsid w:val="00876574"/>
    <w:rsid w:val="00876819"/>
    <w:rsid w:val="00877C24"/>
    <w:rsid w:val="008803BE"/>
    <w:rsid w:val="00881EC7"/>
    <w:rsid w:val="00882103"/>
    <w:rsid w:val="0088258C"/>
    <w:rsid w:val="0088260F"/>
    <w:rsid w:val="008826C7"/>
    <w:rsid w:val="008828B6"/>
    <w:rsid w:val="00883E05"/>
    <w:rsid w:val="00883E8D"/>
    <w:rsid w:val="00884324"/>
    <w:rsid w:val="008851B0"/>
    <w:rsid w:val="00885666"/>
    <w:rsid w:val="008859D2"/>
    <w:rsid w:val="00886523"/>
    <w:rsid w:val="008868AE"/>
    <w:rsid w:val="00886C97"/>
    <w:rsid w:val="008876B2"/>
    <w:rsid w:val="00887A8A"/>
    <w:rsid w:val="00887D22"/>
    <w:rsid w:val="0089045A"/>
    <w:rsid w:val="00890746"/>
    <w:rsid w:val="00891E77"/>
    <w:rsid w:val="00891FE9"/>
    <w:rsid w:val="0089222E"/>
    <w:rsid w:val="00892613"/>
    <w:rsid w:val="00892CB4"/>
    <w:rsid w:val="008931E3"/>
    <w:rsid w:val="0089369A"/>
    <w:rsid w:val="008938B3"/>
    <w:rsid w:val="00893918"/>
    <w:rsid w:val="00893DE4"/>
    <w:rsid w:val="0089493E"/>
    <w:rsid w:val="00894F0C"/>
    <w:rsid w:val="00895D32"/>
    <w:rsid w:val="00897920"/>
    <w:rsid w:val="00897AE9"/>
    <w:rsid w:val="00897FF2"/>
    <w:rsid w:val="008A0421"/>
    <w:rsid w:val="008A07F2"/>
    <w:rsid w:val="008A0DEF"/>
    <w:rsid w:val="008A0E9F"/>
    <w:rsid w:val="008A132C"/>
    <w:rsid w:val="008A14B5"/>
    <w:rsid w:val="008A17E3"/>
    <w:rsid w:val="008A2292"/>
    <w:rsid w:val="008A357D"/>
    <w:rsid w:val="008A3626"/>
    <w:rsid w:val="008A3E01"/>
    <w:rsid w:val="008A3F37"/>
    <w:rsid w:val="008A47BF"/>
    <w:rsid w:val="008A492D"/>
    <w:rsid w:val="008A4CD6"/>
    <w:rsid w:val="008A51F4"/>
    <w:rsid w:val="008A5254"/>
    <w:rsid w:val="008A619F"/>
    <w:rsid w:val="008A6C0D"/>
    <w:rsid w:val="008A6C2C"/>
    <w:rsid w:val="008A716B"/>
    <w:rsid w:val="008A7200"/>
    <w:rsid w:val="008A79E0"/>
    <w:rsid w:val="008A7BCB"/>
    <w:rsid w:val="008B0111"/>
    <w:rsid w:val="008B0254"/>
    <w:rsid w:val="008B02D7"/>
    <w:rsid w:val="008B0DED"/>
    <w:rsid w:val="008B0EC3"/>
    <w:rsid w:val="008B0F4B"/>
    <w:rsid w:val="008B113A"/>
    <w:rsid w:val="008B1187"/>
    <w:rsid w:val="008B12BD"/>
    <w:rsid w:val="008B372D"/>
    <w:rsid w:val="008B4001"/>
    <w:rsid w:val="008B43DC"/>
    <w:rsid w:val="008B45DC"/>
    <w:rsid w:val="008B4625"/>
    <w:rsid w:val="008B4FDA"/>
    <w:rsid w:val="008B5554"/>
    <w:rsid w:val="008B58AC"/>
    <w:rsid w:val="008B5BB6"/>
    <w:rsid w:val="008B6681"/>
    <w:rsid w:val="008B7873"/>
    <w:rsid w:val="008B7DDA"/>
    <w:rsid w:val="008C01E9"/>
    <w:rsid w:val="008C06E4"/>
    <w:rsid w:val="008C097A"/>
    <w:rsid w:val="008C0A92"/>
    <w:rsid w:val="008C0E70"/>
    <w:rsid w:val="008C1136"/>
    <w:rsid w:val="008C12AB"/>
    <w:rsid w:val="008C2F91"/>
    <w:rsid w:val="008C3AE4"/>
    <w:rsid w:val="008C3E50"/>
    <w:rsid w:val="008C3EA3"/>
    <w:rsid w:val="008C4488"/>
    <w:rsid w:val="008C4651"/>
    <w:rsid w:val="008C4B63"/>
    <w:rsid w:val="008C5513"/>
    <w:rsid w:val="008C5A89"/>
    <w:rsid w:val="008C5D41"/>
    <w:rsid w:val="008C62CE"/>
    <w:rsid w:val="008C6F08"/>
    <w:rsid w:val="008C73EF"/>
    <w:rsid w:val="008C7A11"/>
    <w:rsid w:val="008C7B08"/>
    <w:rsid w:val="008C7D54"/>
    <w:rsid w:val="008D0588"/>
    <w:rsid w:val="008D0B4B"/>
    <w:rsid w:val="008D20F1"/>
    <w:rsid w:val="008D22D5"/>
    <w:rsid w:val="008D259B"/>
    <w:rsid w:val="008D289F"/>
    <w:rsid w:val="008D298D"/>
    <w:rsid w:val="008D321B"/>
    <w:rsid w:val="008D33CC"/>
    <w:rsid w:val="008D4B53"/>
    <w:rsid w:val="008D5114"/>
    <w:rsid w:val="008D53DC"/>
    <w:rsid w:val="008D5A82"/>
    <w:rsid w:val="008D614A"/>
    <w:rsid w:val="008D62DA"/>
    <w:rsid w:val="008D643A"/>
    <w:rsid w:val="008D65EB"/>
    <w:rsid w:val="008D78DC"/>
    <w:rsid w:val="008D7BF2"/>
    <w:rsid w:val="008E0037"/>
    <w:rsid w:val="008E040E"/>
    <w:rsid w:val="008E0EA5"/>
    <w:rsid w:val="008E1089"/>
    <w:rsid w:val="008E1956"/>
    <w:rsid w:val="008E1A25"/>
    <w:rsid w:val="008E2066"/>
    <w:rsid w:val="008E213F"/>
    <w:rsid w:val="008E315D"/>
    <w:rsid w:val="008E33F2"/>
    <w:rsid w:val="008E3D67"/>
    <w:rsid w:val="008E3F24"/>
    <w:rsid w:val="008E4167"/>
    <w:rsid w:val="008E5155"/>
    <w:rsid w:val="008E5EB0"/>
    <w:rsid w:val="008E600D"/>
    <w:rsid w:val="008E64D4"/>
    <w:rsid w:val="008E665B"/>
    <w:rsid w:val="008E6C7E"/>
    <w:rsid w:val="008E758F"/>
    <w:rsid w:val="008E7C2C"/>
    <w:rsid w:val="008F1823"/>
    <w:rsid w:val="008F1CFB"/>
    <w:rsid w:val="008F2429"/>
    <w:rsid w:val="008F2514"/>
    <w:rsid w:val="008F26A3"/>
    <w:rsid w:val="008F2EC4"/>
    <w:rsid w:val="008F2F0F"/>
    <w:rsid w:val="008F31EE"/>
    <w:rsid w:val="008F369E"/>
    <w:rsid w:val="008F4359"/>
    <w:rsid w:val="008F4537"/>
    <w:rsid w:val="008F5DC1"/>
    <w:rsid w:val="008F6034"/>
    <w:rsid w:val="008F6AEC"/>
    <w:rsid w:val="008F70FE"/>
    <w:rsid w:val="008F74FC"/>
    <w:rsid w:val="008F756C"/>
    <w:rsid w:val="008F78E1"/>
    <w:rsid w:val="008F7920"/>
    <w:rsid w:val="00900067"/>
    <w:rsid w:val="0090040C"/>
    <w:rsid w:val="00900A1D"/>
    <w:rsid w:val="00900A42"/>
    <w:rsid w:val="00900F09"/>
    <w:rsid w:val="00901613"/>
    <w:rsid w:val="00901697"/>
    <w:rsid w:val="00901A66"/>
    <w:rsid w:val="00902117"/>
    <w:rsid w:val="0090220D"/>
    <w:rsid w:val="00902548"/>
    <w:rsid w:val="009027B2"/>
    <w:rsid w:val="00902FCC"/>
    <w:rsid w:val="00903A42"/>
    <w:rsid w:val="00903B1A"/>
    <w:rsid w:val="00903B3F"/>
    <w:rsid w:val="009042AF"/>
    <w:rsid w:val="00904D52"/>
    <w:rsid w:val="009054D1"/>
    <w:rsid w:val="009059C3"/>
    <w:rsid w:val="00906540"/>
    <w:rsid w:val="00906C19"/>
    <w:rsid w:val="00907C95"/>
    <w:rsid w:val="00907D12"/>
    <w:rsid w:val="00910123"/>
    <w:rsid w:val="009105F4"/>
    <w:rsid w:val="00910717"/>
    <w:rsid w:val="0091093E"/>
    <w:rsid w:val="00910974"/>
    <w:rsid w:val="00911421"/>
    <w:rsid w:val="009128EB"/>
    <w:rsid w:val="0091335B"/>
    <w:rsid w:val="00914A22"/>
    <w:rsid w:val="00915FB4"/>
    <w:rsid w:val="0091673A"/>
    <w:rsid w:val="00917083"/>
    <w:rsid w:val="009170FE"/>
    <w:rsid w:val="00917496"/>
    <w:rsid w:val="00917851"/>
    <w:rsid w:val="00917ADB"/>
    <w:rsid w:val="00920580"/>
    <w:rsid w:val="00920C7F"/>
    <w:rsid w:val="00921332"/>
    <w:rsid w:val="00921634"/>
    <w:rsid w:val="00921C99"/>
    <w:rsid w:val="0092212F"/>
    <w:rsid w:val="00922DF7"/>
    <w:rsid w:val="00922F0D"/>
    <w:rsid w:val="0092388F"/>
    <w:rsid w:val="009238E3"/>
    <w:rsid w:val="0092409B"/>
    <w:rsid w:val="00924216"/>
    <w:rsid w:val="00924BB4"/>
    <w:rsid w:val="00924C2D"/>
    <w:rsid w:val="00924D8A"/>
    <w:rsid w:val="00924EE0"/>
    <w:rsid w:val="009257C8"/>
    <w:rsid w:val="00925F00"/>
    <w:rsid w:val="00925F3C"/>
    <w:rsid w:val="009260A7"/>
    <w:rsid w:val="009260BE"/>
    <w:rsid w:val="00926D35"/>
    <w:rsid w:val="00926EF6"/>
    <w:rsid w:val="00927D31"/>
    <w:rsid w:val="00927E49"/>
    <w:rsid w:val="0093090A"/>
    <w:rsid w:val="00930AEC"/>
    <w:rsid w:val="00930C67"/>
    <w:rsid w:val="009311E6"/>
    <w:rsid w:val="009314ED"/>
    <w:rsid w:val="00932CC4"/>
    <w:rsid w:val="00932F1F"/>
    <w:rsid w:val="00933159"/>
    <w:rsid w:val="0093335E"/>
    <w:rsid w:val="00933406"/>
    <w:rsid w:val="009345EB"/>
    <w:rsid w:val="009348DF"/>
    <w:rsid w:val="00934E8F"/>
    <w:rsid w:val="00934F34"/>
    <w:rsid w:val="00934F66"/>
    <w:rsid w:val="0093521C"/>
    <w:rsid w:val="00935385"/>
    <w:rsid w:val="0093592E"/>
    <w:rsid w:val="00935B58"/>
    <w:rsid w:val="009372B6"/>
    <w:rsid w:val="00937AF1"/>
    <w:rsid w:val="009409CA"/>
    <w:rsid w:val="00940C6C"/>
    <w:rsid w:val="009412C3"/>
    <w:rsid w:val="0094171F"/>
    <w:rsid w:val="00942A29"/>
    <w:rsid w:val="00942C65"/>
    <w:rsid w:val="00942E3C"/>
    <w:rsid w:val="009433C1"/>
    <w:rsid w:val="0094375D"/>
    <w:rsid w:val="00943A7C"/>
    <w:rsid w:val="00943DF9"/>
    <w:rsid w:val="00943E5C"/>
    <w:rsid w:val="009444AC"/>
    <w:rsid w:val="009446BB"/>
    <w:rsid w:val="00945E30"/>
    <w:rsid w:val="00945E4F"/>
    <w:rsid w:val="00946028"/>
    <w:rsid w:val="0094612F"/>
    <w:rsid w:val="00946BEF"/>
    <w:rsid w:val="00947213"/>
    <w:rsid w:val="0094735A"/>
    <w:rsid w:val="0094746C"/>
    <w:rsid w:val="00947DF7"/>
    <w:rsid w:val="00947F93"/>
    <w:rsid w:val="00950309"/>
    <w:rsid w:val="00950AA2"/>
    <w:rsid w:val="00951064"/>
    <w:rsid w:val="00951E63"/>
    <w:rsid w:val="00952AA2"/>
    <w:rsid w:val="00952D62"/>
    <w:rsid w:val="00953DF6"/>
    <w:rsid w:val="00954406"/>
    <w:rsid w:val="00954EA8"/>
    <w:rsid w:val="00954EE5"/>
    <w:rsid w:val="00955157"/>
    <w:rsid w:val="009557C1"/>
    <w:rsid w:val="009559F7"/>
    <w:rsid w:val="009560DD"/>
    <w:rsid w:val="00956745"/>
    <w:rsid w:val="00956AEB"/>
    <w:rsid w:val="00956B63"/>
    <w:rsid w:val="00956F24"/>
    <w:rsid w:val="0095777E"/>
    <w:rsid w:val="0096061D"/>
    <w:rsid w:val="00960764"/>
    <w:rsid w:val="009609F3"/>
    <w:rsid w:val="00960B2C"/>
    <w:rsid w:val="00961EAC"/>
    <w:rsid w:val="00962052"/>
    <w:rsid w:val="00962A08"/>
    <w:rsid w:val="00962CD6"/>
    <w:rsid w:val="0096378D"/>
    <w:rsid w:val="00964014"/>
    <w:rsid w:val="0096452C"/>
    <w:rsid w:val="0096462B"/>
    <w:rsid w:val="009647F7"/>
    <w:rsid w:val="0096490D"/>
    <w:rsid w:val="00964CB9"/>
    <w:rsid w:val="00964F4B"/>
    <w:rsid w:val="00965238"/>
    <w:rsid w:val="00965A54"/>
    <w:rsid w:val="00965D3F"/>
    <w:rsid w:val="00966868"/>
    <w:rsid w:val="00966A00"/>
    <w:rsid w:val="00966F78"/>
    <w:rsid w:val="00967323"/>
    <w:rsid w:val="0096747E"/>
    <w:rsid w:val="009703C4"/>
    <w:rsid w:val="0097052F"/>
    <w:rsid w:val="00970DE0"/>
    <w:rsid w:val="009721F8"/>
    <w:rsid w:val="00973481"/>
    <w:rsid w:val="009749F9"/>
    <w:rsid w:val="00976825"/>
    <w:rsid w:val="00976F6E"/>
    <w:rsid w:val="009776F9"/>
    <w:rsid w:val="00980147"/>
    <w:rsid w:val="009802E1"/>
    <w:rsid w:val="00981054"/>
    <w:rsid w:val="00981886"/>
    <w:rsid w:val="00981E2D"/>
    <w:rsid w:val="00981F3B"/>
    <w:rsid w:val="0098338B"/>
    <w:rsid w:val="009836FB"/>
    <w:rsid w:val="0098373E"/>
    <w:rsid w:val="00984494"/>
    <w:rsid w:val="009845AC"/>
    <w:rsid w:val="00985872"/>
    <w:rsid w:val="00985EC0"/>
    <w:rsid w:val="00986451"/>
    <w:rsid w:val="009865AB"/>
    <w:rsid w:val="00986653"/>
    <w:rsid w:val="00986793"/>
    <w:rsid w:val="00986DF5"/>
    <w:rsid w:val="0098775A"/>
    <w:rsid w:val="00987916"/>
    <w:rsid w:val="00987D44"/>
    <w:rsid w:val="009905B6"/>
    <w:rsid w:val="0099169E"/>
    <w:rsid w:val="009917B9"/>
    <w:rsid w:val="00991CB0"/>
    <w:rsid w:val="0099203A"/>
    <w:rsid w:val="009924B2"/>
    <w:rsid w:val="00992A9D"/>
    <w:rsid w:val="00993A31"/>
    <w:rsid w:val="00993BA4"/>
    <w:rsid w:val="00994B2E"/>
    <w:rsid w:val="00994CAE"/>
    <w:rsid w:val="00994D9D"/>
    <w:rsid w:val="00995219"/>
    <w:rsid w:val="00995DF8"/>
    <w:rsid w:val="00996B0C"/>
    <w:rsid w:val="00997A6F"/>
    <w:rsid w:val="009A0617"/>
    <w:rsid w:val="009A0C40"/>
    <w:rsid w:val="009A0CF5"/>
    <w:rsid w:val="009A1035"/>
    <w:rsid w:val="009A158E"/>
    <w:rsid w:val="009A168E"/>
    <w:rsid w:val="009A2632"/>
    <w:rsid w:val="009A32E0"/>
    <w:rsid w:val="009A3946"/>
    <w:rsid w:val="009A48D9"/>
    <w:rsid w:val="009A498D"/>
    <w:rsid w:val="009A4D89"/>
    <w:rsid w:val="009A4E6E"/>
    <w:rsid w:val="009A54EC"/>
    <w:rsid w:val="009A54FD"/>
    <w:rsid w:val="009A58E7"/>
    <w:rsid w:val="009A5C01"/>
    <w:rsid w:val="009A60E5"/>
    <w:rsid w:val="009A681E"/>
    <w:rsid w:val="009A6937"/>
    <w:rsid w:val="009A69F6"/>
    <w:rsid w:val="009A7522"/>
    <w:rsid w:val="009A7AA5"/>
    <w:rsid w:val="009A7DDB"/>
    <w:rsid w:val="009B0046"/>
    <w:rsid w:val="009B39C0"/>
    <w:rsid w:val="009B4D8C"/>
    <w:rsid w:val="009B5019"/>
    <w:rsid w:val="009B5104"/>
    <w:rsid w:val="009B51B0"/>
    <w:rsid w:val="009B58CE"/>
    <w:rsid w:val="009B5970"/>
    <w:rsid w:val="009B602C"/>
    <w:rsid w:val="009B6A02"/>
    <w:rsid w:val="009B6CC1"/>
    <w:rsid w:val="009B7039"/>
    <w:rsid w:val="009B714E"/>
    <w:rsid w:val="009B77F7"/>
    <w:rsid w:val="009C00F4"/>
    <w:rsid w:val="009C0371"/>
    <w:rsid w:val="009C061C"/>
    <w:rsid w:val="009C164D"/>
    <w:rsid w:val="009C322D"/>
    <w:rsid w:val="009C349B"/>
    <w:rsid w:val="009C3B00"/>
    <w:rsid w:val="009C3B9E"/>
    <w:rsid w:val="009C3C35"/>
    <w:rsid w:val="009C4349"/>
    <w:rsid w:val="009C4F7B"/>
    <w:rsid w:val="009C693B"/>
    <w:rsid w:val="009C6DC7"/>
    <w:rsid w:val="009C7024"/>
    <w:rsid w:val="009C7811"/>
    <w:rsid w:val="009D0018"/>
    <w:rsid w:val="009D03FE"/>
    <w:rsid w:val="009D0A36"/>
    <w:rsid w:val="009D1130"/>
    <w:rsid w:val="009D127C"/>
    <w:rsid w:val="009D19AC"/>
    <w:rsid w:val="009D1B2D"/>
    <w:rsid w:val="009D1B70"/>
    <w:rsid w:val="009D1EFB"/>
    <w:rsid w:val="009D25EA"/>
    <w:rsid w:val="009D2DC1"/>
    <w:rsid w:val="009D389C"/>
    <w:rsid w:val="009D3DD6"/>
    <w:rsid w:val="009D3FB9"/>
    <w:rsid w:val="009D4978"/>
    <w:rsid w:val="009D61B1"/>
    <w:rsid w:val="009D6386"/>
    <w:rsid w:val="009D67E3"/>
    <w:rsid w:val="009D6C28"/>
    <w:rsid w:val="009D7487"/>
    <w:rsid w:val="009E022C"/>
    <w:rsid w:val="009E03D8"/>
    <w:rsid w:val="009E088D"/>
    <w:rsid w:val="009E146B"/>
    <w:rsid w:val="009E1597"/>
    <w:rsid w:val="009E1849"/>
    <w:rsid w:val="009E280B"/>
    <w:rsid w:val="009E2909"/>
    <w:rsid w:val="009E2FCD"/>
    <w:rsid w:val="009E3952"/>
    <w:rsid w:val="009E43C5"/>
    <w:rsid w:val="009E5032"/>
    <w:rsid w:val="009E5371"/>
    <w:rsid w:val="009E63D4"/>
    <w:rsid w:val="009E647E"/>
    <w:rsid w:val="009E65E8"/>
    <w:rsid w:val="009E6646"/>
    <w:rsid w:val="009E72A5"/>
    <w:rsid w:val="009E758B"/>
    <w:rsid w:val="009E76AF"/>
    <w:rsid w:val="009E78D7"/>
    <w:rsid w:val="009F00A4"/>
    <w:rsid w:val="009F0509"/>
    <w:rsid w:val="009F0926"/>
    <w:rsid w:val="009F1BC2"/>
    <w:rsid w:val="009F1DA4"/>
    <w:rsid w:val="009F1E86"/>
    <w:rsid w:val="009F2723"/>
    <w:rsid w:val="009F275C"/>
    <w:rsid w:val="009F32A6"/>
    <w:rsid w:val="009F33C1"/>
    <w:rsid w:val="009F36A0"/>
    <w:rsid w:val="009F4040"/>
    <w:rsid w:val="009F472E"/>
    <w:rsid w:val="009F4890"/>
    <w:rsid w:val="009F522D"/>
    <w:rsid w:val="009F54A5"/>
    <w:rsid w:val="009F5881"/>
    <w:rsid w:val="009F5E1D"/>
    <w:rsid w:val="009F6619"/>
    <w:rsid w:val="009F6E23"/>
    <w:rsid w:val="009F6E88"/>
    <w:rsid w:val="009F713B"/>
    <w:rsid w:val="00A0062D"/>
    <w:rsid w:val="00A017E6"/>
    <w:rsid w:val="00A020A9"/>
    <w:rsid w:val="00A025DD"/>
    <w:rsid w:val="00A032E3"/>
    <w:rsid w:val="00A035B6"/>
    <w:rsid w:val="00A040C0"/>
    <w:rsid w:val="00A04639"/>
    <w:rsid w:val="00A049E5"/>
    <w:rsid w:val="00A05069"/>
    <w:rsid w:val="00A0516C"/>
    <w:rsid w:val="00A05265"/>
    <w:rsid w:val="00A06410"/>
    <w:rsid w:val="00A0644A"/>
    <w:rsid w:val="00A079B9"/>
    <w:rsid w:val="00A07EA9"/>
    <w:rsid w:val="00A1095D"/>
    <w:rsid w:val="00A10AD6"/>
    <w:rsid w:val="00A10D9C"/>
    <w:rsid w:val="00A11FF0"/>
    <w:rsid w:val="00A131B9"/>
    <w:rsid w:val="00A13853"/>
    <w:rsid w:val="00A143DF"/>
    <w:rsid w:val="00A14EFC"/>
    <w:rsid w:val="00A1551D"/>
    <w:rsid w:val="00A15EC2"/>
    <w:rsid w:val="00A162F5"/>
    <w:rsid w:val="00A17415"/>
    <w:rsid w:val="00A17A81"/>
    <w:rsid w:val="00A17AD4"/>
    <w:rsid w:val="00A201F9"/>
    <w:rsid w:val="00A206D3"/>
    <w:rsid w:val="00A217C1"/>
    <w:rsid w:val="00A224AD"/>
    <w:rsid w:val="00A2446B"/>
    <w:rsid w:val="00A24530"/>
    <w:rsid w:val="00A24936"/>
    <w:rsid w:val="00A2536F"/>
    <w:rsid w:val="00A25AD0"/>
    <w:rsid w:val="00A27057"/>
    <w:rsid w:val="00A30750"/>
    <w:rsid w:val="00A30C4B"/>
    <w:rsid w:val="00A31408"/>
    <w:rsid w:val="00A31CE4"/>
    <w:rsid w:val="00A31DF6"/>
    <w:rsid w:val="00A32696"/>
    <w:rsid w:val="00A33272"/>
    <w:rsid w:val="00A334F5"/>
    <w:rsid w:val="00A347EE"/>
    <w:rsid w:val="00A35984"/>
    <w:rsid w:val="00A35FF8"/>
    <w:rsid w:val="00A36EC9"/>
    <w:rsid w:val="00A37960"/>
    <w:rsid w:val="00A409DF"/>
    <w:rsid w:val="00A40BDC"/>
    <w:rsid w:val="00A40F58"/>
    <w:rsid w:val="00A41A82"/>
    <w:rsid w:val="00A4299A"/>
    <w:rsid w:val="00A430F1"/>
    <w:rsid w:val="00A433A5"/>
    <w:rsid w:val="00A4374D"/>
    <w:rsid w:val="00A445BC"/>
    <w:rsid w:val="00A456A8"/>
    <w:rsid w:val="00A45B1A"/>
    <w:rsid w:val="00A46630"/>
    <w:rsid w:val="00A469A4"/>
    <w:rsid w:val="00A47367"/>
    <w:rsid w:val="00A4744A"/>
    <w:rsid w:val="00A47588"/>
    <w:rsid w:val="00A47983"/>
    <w:rsid w:val="00A479B7"/>
    <w:rsid w:val="00A47DAC"/>
    <w:rsid w:val="00A47FE5"/>
    <w:rsid w:val="00A50478"/>
    <w:rsid w:val="00A50ED2"/>
    <w:rsid w:val="00A516C9"/>
    <w:rsid w:val="00A51C72"/>
    <w:rsid w:val="00A52302"/>
    <w:rsid w:val="00A5255C"/>
    <w:rsid w:val="00A52A24"/>
    <w:rsid w:val="00A53235"/>
    <w:rsid w:val="00A532F3"/>
    <w:rsid w:val="00A5383C"/>
    <w:rsid w:val="00A54573"/>
    <w:rsid w:val="00A551EE"/>
    <w:rsid w:val="00A5535F"/>
    <w:rsid w:val="00A55DD7"/>
    <w:rsid w:val="00A55E41"/>
    <w:rsid w:val="00A560A0"/>
    <w:rsid w:val="00A56F46"/>
    <w:rsid w:val="00A56FE9"/>
    <w:rsid w:val="00A57189"/>
    <w:rsid w:val="00A5739A"/>
    <w:rsid w:val="00A57DC9"/>
    <w:rsid w:val="00A608AF"/>
    <w:rsid w:val="00A60987"/>
    <w:rsid w:val="00A60D0F"/>
    <w:rsid w:val="00A611A6"/>
    <w:rsid w:val="00A61673"/>
    <w:rsid w:val="00A62A8B"/>
    <w:rsid w:val="00A62D49"/>
    <w:rsid w:val="00A63201"/>
    <w:rsid w:val="00A63E16"/>
    <w:rsid w:val="00A64345"/>
    <w:rsid w:val="00A64B08"/>
    <w:rsid w:val="00A660AC"/>
    <w:rsid w:val="00A66101"/>
    <w:rsid w:val="00A668E3"/>
    <w:rsid w:val="00A66C65"/>
    <w:rsid w:val="00A66F3C"/>
    <w:rsid w:val="00A67869"/>
    <w:rsid w:val="00A67FF0"/>
    <w:rsid w:val="00A700DB"/>
    <w:rsid w:val="00A7076E"/>
    <w:rsid w:val="00A70821"/>
    <w:rsid w:val="00A7102B"/>
    <w:rsid w:val="00A715DA"/>
    <w:rsid w:val="00A71670"/>
    <w:rsid w:val="00A72449"/>
    <w:rsid w:val="00A72C53"/>
    <w:rsid w:val="00A734CD"/>
    <w:rsid w:val="00A73830"/>
    <w:rsid w:val="00A73DD7"/>
    <w:rsid w:val="00A74479"/>
    <w:rsid w:val="00A747AC"/>
    <w:rsid w:val="00A7483D"/>
    <w:rsid w:val="00A74C4A"/>
    <w:rsid w:val="00A75132"/>
    <w:rsid w:val="00A7649A"/>
    <w:rsid w:val="00A765D9"/>
    <w:rsid w:val="00A7673B"/>
    <w:rsid w:val="00A76F50"/>
    <w:rsid w:val="00A77FB9"/>
    <w:rsid w:val="00A8052F"/>
    <w:rsid w:val="00A80A6C"/>
    <w:rsid w:val="00A80C49"/>
    <w:rsid w:val="00A80C79"/>
    <w:rsid w:val="00A814BD"/>
    <w:rsid w:val="00A815F2"/>
    <w:rsid w:val="00A822C9"/>
    <w:rsid w:val="00A8275B"/>
    <w:rsid w:val="00A829C3"/>
    <w:rsid w:val="00A82A00"/>
    <w:rsid w:val="00A83325"/>
    <w:rsid w:val="00A83558"/>
    <w:rsid w:val="00A83D02"/>
    <w:rsid w:val="00A83E96"/>
    <w:rsid w:val="00A846DA"/>
    <w:rsid w:val="00A846FA"/>
    <w:rsid w:val="00A85946"/>
    <w:rsid w:val="00A85956"/>
    <w:rsid w:val="00A85EA0"/>
    <w:rsid w:val="00A8607F"/>
    <w:rsid w:val="00A86554"/>
    <w:rsid w:val="00A86FEB"/>
    <w:rsid w:val="00A86FF2"/>
    <w:rsid w:val="00A8736A"/>
    <w:rsid w:val="00A874D7"/>
    <w:rsid w:val="00A877ED"/>
    <w:rsid w:val="00A87BBF"/>
    <w:rsid w:val="00A87C0F"/>
    <w:rsid w:val="00A87E0C"/>
    <w:rsid w:val="00A9003E"/>
    <w:rsid w:val="00A912DF"/>
    <w:rsid w:val="00A91C76"/>
    <w:rsid w:val="00A92041"/>
    <w:rsid w:val="00A9247C"/>
    <w:rsid w:val="00A9271E"/>
    <w:rsid w:val="00A92C75"/>
    <w:rsid w:val="00A930D3"/>
    <w:rsid w:val="00A936C4"/>
    <w:rsid w:val="00A943A8"/>
    <w:rsid w:val="00A94495"/>
    <w:rsid w:val="00A94B4F"/>
    <w:rsid w:val="00A9587C"/>
    <w:rsid w:val="00A96CB2"/>
    <w:rsid w:val="00A96E1C"/>
    <w:rsid w:val="00A97486"/>
    <w:rsid w:val="00A97580"/>
    <w:rsid w:val="00AA07FE"/>
    <w:rsid w:val="00AA2A86"/>
    <w:rsid w:val="00AA2C7C"/>
    <w:rsid w:val="00AA3577"/>
    <w:rsid w:val="00AA3C90"/>
    <w:rsid w:val="00AA427A"/>
    <w:rsid w:val="00AA4D83"/>
    <w:rsid w:val="00AA4E81"/>
    <w:rsid w:val="00AA5E6A"/>
    <w:rsid w:val="00AA6913"/>
    <w:rsid w:val="00AA6B52"/>
    <w:rsid w:val="00AA7AC2"/>
    <w:rsid w:val="00AB0A49"/>
    <w:rsid w:val="00AB149A"/>
    <w:rsid w:val="00AB1ABF"/>
    <w:rsid w:val="00AB2A6F"/>
    <w:rsid w:val="00AB2CDB"/>
    <w:rsid w:val="00AB2DEF"/>
    <w:rsid w:val="00AB2F01"/>
    <w:rsid w:val="00AB3305"/>
    <w:rsid w:val="00AB4064"/>
    <w:rsid w:val="00AB56D2"/>
    <w:rsid w:val="00AB56E8"/>
    <w:rsid w:val="00AB58D7"/>
    <w:rsid w:val="00AB59A9"/>
    <w:rsid w:val="00AB5E3C"/>
    <w:rsid w:val="00AB662B"/>
    <w:rsid w:val="00AB67FC"/>
    <w:rsid w:val="00AB69EB"/>
    <w:rsid w:val="00AB6EA0"/>
    <w:rsid w:val="00AB7362"/>
    <w:rsid w:val="00AB753B"/>
    <w:rsid w:val="00AC0216"/>
    <w:rsid w:val="00AC0415"/>
    <w:rsid w:val="00AC0601"/>
    <w:rsid w:val="00AC1C6C"/>
    <w:rsid w:val="00AC3258"/>
    <w:rsid w:val="00AC3B05"/>
    <w:rsid w:val="00AC4169"/>
    <w:rsid w:val="00AC4222"/>
    <w:rsid w:val="00AC4B90"/>
    <w:rsid w:val="00AC5853"/>
    <w:rsid w:val="00AC613D"/>
    <w:rsid w:val="00AC6B0C"/>
    <w:rsid w:val="00AC6B79"/>
    <w:rsid w:val="00AC7F09"/>
    <w:rsid w:val="00AD0C4E"/>
    <w:rsid w:val="00AD0DC1"/>
    <w:rsid w:val="00AD1536"/>
    <w:rsid w:val="00AD1D60"/>
    <w:rsid w:val="00AD2342"/>
    <w:rsid w:val="00AD26D3"/>
    <w:rsid w:val="00AD2D6E"/>
    <w:rsid w:val="00AD2FCF"/>
    <w:rsid w:val="00AD3A10"/>
    <w:rsid w:val="00AD3F00"/>
    <w:rsid w:val="00AD4236"/>
    <w:rsid w:val="00AD4EBF"/>
    <w:rsid w:val="00AD4F48"/>
    <w:rsid w:val="00AD5770"/>
    <w:rsid w:val="00AD5AE5"/>
    <w:rsid w:val="00AD6279"/>
    <w:rsid w:val="00AD6593"/>
    <w:rsid w:val="00AD6BEB"/>
    <w:rsid w:val="00AD7847"/>
    <w:rsid w:val="00AD7A10"/>
    <w:rsid w:val="00AD7A5B"/>
    <w:rsid w:val="00AD7D91"/>
    <w:rsid w:val="00AE1057"/>
    <w:rsid w:val="00AE1513"/>
    <w:rsid w:val="00AE26A9"/>
    <w:rsid w:val="00AE27EE"/>
    <w:rsid w:val="00AE3A3D"/>
    <w:rsid w:val="00AE4A4C"/>
    <w:rsid w:val="00AE538D"/>
    <w:rsid w:val="00AE669A"/>
    <w:rsid w:val="00AE66D2"/>
    <w:rsid w:val="00AE682E"/>
    <w:rsid w:val="00AE69F7"/>
    <w:rsid w:val="00AE7557"/>
    <w:rsid w:val="00AE7956"/>
    <w:rsid w:val="00AF0261"/>
    <w:rsid w:val="00AF0BF0"/>
    <w:rsid w:val="00AF11EE"/>
    <w:rsid w:val="00AF1A16"/>
    <w:rsid w:val="00AF201B"/>
    <w:rsid w:val="00AF2E00"/>
    <w:rsid w:val="00AF2E64"/>
    <w:rsid w:val="00AF2EED"/>
    <w:rsid w:val="00AF4394"/>
    <w:rsid w:val="00AF4456"/>
    <w:rsid w:val="00AF56B0"/>
    <w:rsid w:val="00AF7646"/>
    <w:rsid w:val="00AF7AF4"/>
    <w:rsid w:val="00B00616"/>
    <w:rsid w:val="00B00DBD"/>
    <w:rsid w:val="00B00F69"/>
    <w:rsid w:val="00B00FF1"/>
    <w:rsid w:val="00B016ED"/>
    <w:rsid w:val="00B01D91"/>
    <w:rsid w:val="00B02600"/>
    <w:rsid w:val="00B02752"/>
    <w:rsid w:val="00B02B08"/>
    <w:rsid w:val="00B02DF3"/>
    <w:rsid w:val="00B03D5B"/>
    <w:rsid w:val="00B03D87"/>
    <w:rsid w:val="00B04054"/>
    <w:rsid w:val="00B04266"/>
    <w:rsid w:val="00B044D2"/>
    <w:rsid w:val="00B04A85"/>
    <w:rsid w:val="00B055CB"/>
    <w:rsid w:val="00B05D1C"/>
    <w:rsid w:val="00B05F8C"/>
    <w:rsid w:val="00B062D2"/>
    <w:rsid w:val="00B067C0"/>
    <w:rsid w:val="00B06B03"/>
    <w:rsid w:val="00B06E7E"/>
    <w:rsid w:val="00B070E6"/>
    <w:rsid w:val="00B07164"/>
    <w:rsid w:val="00B0717F"/>
    <w:rsid w:val="00B1063F"/>
    <w:rsid w:val="00B120C3"/>
    <w:rsid w:val="00B12636"/>
    <w:rsid w:val="00B13594"/>
    <w:rsid w:val="00B13C44"/>
    <w:rsid w:val="00B13FEE"/>
    <w:rsid w:val="00B141DE"/>
    <w:rsid w:val="00B144B6"/>
    <w:rsid w:val="00B1483B"/>
    <w:rsid w:val="00B15308"/>
    <w:rsid w:val="00B168B4"/>
    <w:rsid w:val="00B16DA0"/>
    <w:rsid w:val="00B2032D"/>
    <w:rsid w:val="00B2033D"/>
    <w:rsid w:val="00B217BA"/>
    <w:rsid w:val="00B21989"/>
    <w:rsid w:val="00B21AF1"/>
    <w:rsid w:val="00B2280E"/>
    <w:rsid w:val="00B235D9"/>
    <w:rsid w:val="00B23897"/>
    <w:rsid w:val="00B25178"/>
    <w:rsid w:val="00B255A5"/>
    <w:rsid w:val="00B256C0"/>
    <w:rsid w:val="00B256FA"/>
    <w:rsid w:val="00B265AA"/>
    <w:rsid w:val="00B26E1C"/>
    <w:rsid w:val="00B26E65"/>
    <w:rsid w:val="00B26EDF"/>
    <w:rsid w:val="00B27027"/>
    <w:rsid w:val="00B27A3D"/>
    <w:rsid w:val="00B30E31"/>
    <w:rsid w:val="00B313BD"/>
    <w:rsid w:val="00B3203B"/>
    <w:rsid w:val="00B3271A"/>
    <w:rsid w:val="00B3298C"/>
    <w:rsid w:val="00B339FA"/>
    <w:rsid w:val="00B347C2"/>
    <w:rsid w:val="00B3499D"/>
    <w:rsid w:val="00B34C95"/>
    <w:rsid w:val="00B34F6D"/>
    <w:rsid w:val="00B3615C"/>
    <w:rsid w:val="00B36222"/>
    <w:rsid w:val="00B36D8D"/>
    <w:rsid w:val="00B36F81"/>
    <w:rsid w:val="00B376E6"/>
    <w:rsid w:val="00B40684"/>
    <w:rsid w:val="00B4133D"/>
    <w:rsid w:val="00B41490"/>
    <w:rsid w:val="00B41495"/>
    <w:rsid w:val="00B41841"/>
    <w:rsid w:val="00B418D3"/>
    <w:rsid w:val="00B421AD"/>
    <w:rsid w:val="00B42B62"/>
    <w:rsid w:val="00B42DEE"/>
    <w:rsid w:val="00B4319F"/>
    <w:rsid w:val="00B441B0"/>
    <w:rsid w:val="00B445B4"/>
    <w:rsid w:val="00B44975"/>
    <w:rsid w:val="00B44A04"/>
    <w:rsid w:val="00B45138"/>
    <w:rsid w:val="00B452DC"/>
    <w:rsid w:val="00B45A75"/>
    <w:rsid w:val="00B45EC1"/>
    <w:rsid w:val="00B46892"/>
    <w:rsid w:val="00B50133"/>
    <w:rsid w:val="00B505CB"/>
    <w:rsid w:val="00B51359"/>
    <w:rsid w:val="00B51B60"/>
    <w:rsid w:val="00B53341"/>
    <w:rsid w:val="00B53BF1"/>
    <w:rsid w:val="00B54449"/>
    <w:rsid w:val="00B54479"/>
    <w:rsid w:val="00B5472D"/>
    <w:rsid w:val="00B554BB"/>
    <w:rsid w:val="00B5552B"/>
    <w:rsid w:val="00B558D5"/>
    <w:rsid w:val="00B55EBC"/>
    <w:rsid w:val="00B564B2"/>
    <w:rsid w:val="00B56F7F"/>
    <w:rsid w:val="00B573D3"/>
    <w:rsid w:val="00B57A88"/>
    <w:rsid w:val="00B60DC3"/>
    <w:rsid w:val="00B60E55"/>
    <w:rsid w:val="00B60EAB"/>
    <w:rsid w:val="00B61089"/>
    <w:rsid w:val="00B62F51"/>
    <w:rsid w:val="00B63144"/>
    <w:rsid w:val="00B63C40"/>
    <w:rsid w:val="00B63F01"/>
    <w:rsid w:val="00B64122"/>
    <w:rsid w:val="00B64640"/>
    <w:rsid w:val="00B64A31"/>
    <w:rsid w:val="00B64D77"/>
    <w:rsid w:val="00B65167"/>
    <w:rsid w:val="00B66171"/>
    <w:rsid w:val="00B662C9"/>
    <w:rsid w:val="00B665DB"/>
    <w:rsid w:val="00B67973"/>
    <w:rsid w:val="00B71FEA"/>
    <w:rsid w:val="00B72A00"/>
    <w:rsid w:val="00B72E0A"/>
    <w:rsid w:val="00B73892"/>
    <w:rsid w:val="00B73B5F"/>
    <w:rsid w:val="00B73C05"/>
    <w:rsid w:val="00B744FB"/>
    <w:rsid w:val="00B74E38"/>
    <w:rsid w:val="00B74F62"/>
    <w:rsid w:val="00B75869"/>
    <w:rsid w:val="00B75AA2"/>
    <w:rsid w:val="00B7668F"/>
    <w:rsid w:val="00B76A23"/>
    <w:rsid w:val="00B802B7"/>
    <w:rsid w:val="00B80A85"/>
    <w:rsid w:val="00B810D3"/>
    <w:rsid w:val="00B81294"/>
    <w:rsid w:val="00B81346"/>
    <w:rsid w:val="00B82C1C"/>
    <w:rsid w:val="00B82C96"/>
    <w:rsid w:val="00B82CD4"/>
    <w:rsid w:val="00B82E66"/>
    <w:rsid w:val="00B83286"/>
    <w:rsid w:val="00B83482"/>
    <w:rsid w:val="00B8358F"/>
    <w:rsid w:val="00B83817"/>
    <w:rsid w:val="00B8453F"/>
    <w:rsid w:val="00B84716"/>
    <w:rsid w:val="00B851BB"/>
    <w:rsid w:val="00B8576E"/>
    <w:rsid w:val="00B85906"/>
    <w:rsid w:val="00B859E9"/>
    <w:rsid w:val="00B85D0A"/>
    <w:rsid w:val="00B8609F"/>
    <w:rsid w:val="00B8650B"/>
    <w:rsid w:val="00B86C10"/>
    <w:rsid w:val="00B870E7"/>
    <w:rsid w:val="00B872EE"/>
    <w:rsid w:val="00B87632"/>
    <w:rsid w:val="00B878A0"/>
    <w:rsid w:val="00B90F99"/>
    <w:rsid w:val="00B91016"/>
    <w:rsid w:val="00B9162F"/>
    <w:rsid w:val="00B91E4A"/>
    <w:rsid w:val="00B91F14"/>
    <w:rsid w:val="00B92A99"/>
    <w:rsid w:val="00B92C7E"/>
    <w:rsid w:val="00B92D98"/>
    <w:rsid w:val="00B93071"/>
    <w:rsid w:val="00B930CA"/>
    <w:rsid w:val="00B93160"/>
    <w:rsid w:val="00B93D10"/>
    <w:rsid w:val="00B941EB"/>
    <w:rsid w:val="00B94D69"/>
    <w:rsid w:val="00B956D3"/>
    <w:rsid w:val="00B956DE"/>
    <w:rsid w:val="00B96E1D"/>
    <w:rsid w:val="00B97029"/>
    <w:rsid w:val="00B97524"/>
    <w:rsid w:val="00BA07D1"/>
    <w:rsid w:val="00BA0910"/>
    <w:rsid w:val="00BA1025"/>
    <w:rsid w:val="00BA20BB"/>
    <w:rsid w:val="00BA37DA"/>
    <w:rsid w:val="00BA3B4A"/>
    <w:rsid w:val="00BA4900"/>
    <w:rsid w:val="00BA4A21"/>
    <w:rsid w:val="00BA5A9F"/>
    <w:rsid w:val="00BA6291"/>
    <w:rsid w:val="00BA649C"/>
    <w:rsid w:val="00BA65EF"/>
    <w:rsid w:val="00BA713E"/>
    <w:rsid w:val="00BA7234"/>
    <w:rsid w:val="00BB0554"/>
    <w:rsid w:val="00BB08BE"/>
    <w:rsid w:val="00BB0D9D"/>
    <w:rsid w:val="00BB157F"/>
    <w:rsid w:val="00BB240A"/>
    <w:rsid w:val="00BB36DC"/>
    <w:rsid w:val="00BB436F"/>
    <w:rsid w:val="00BB55C3"/>
    <w:rsid w:val="00BB611B"/>
    <w:rsid w:val="00BB7754"/>
    <w:rsid w:val="00BB78AA"/>
    <w:rsid w:val="00BB7C7C"/>
    <w:rsid w:val="00BC014B"/>
    <w:rsid w:val="00BC0281"/>
    <w:rsid w:val="00BC0ED9"/>
    <w:rsid w:val="00BC1536"/>
    <w:rsid w:val="00BC220A"/>
    <w:rsid w:val="00BC2B09"/>
    <w:rsid w:val="00BC2D62"/>
    <w:rsid w:val="00BC3046"/>
    <w:rsid w:val="00BC3DE4"/>
    <w:rsid w:val="00BC3EF1"/>
    <w:rsid w:val="00BC4C6C"/>
    <w:rsid w:val="00BC5265"/>
    <w:rsid w:val="00BC5444"/>
    <w:rsid w:val="00BC598E"/>
    <w:rsid w:val="00BC5B5E"/>
    <w:rsid w:val="00BC67E1"/>
    <w:rsid w:val="00BC6CC2"/>
    <w:rsid w:val="00BC72F1"/>
    <w:rsid w:val="00BC778C"/>
    <w:rsid w:val="00BC7C88"/>
    <w:rsid w:val="00BD027F"/>
    <w:rsid w:val="00BD07B7"/>
    <w:rsid w:val="00BD13C8"/>
    <w:rsid w:val="00BD1C35"/>
    <w:rsid w:val="00BD245C"/>
    <w:rsid w:val="00BD2BE4"/>
    <w:rsid w:val="00BD2EE8"/>
    <w:rsid w:val="00BD3C35"/>
    <w:rsid w:val="00BD3F7B"/>
    <w:rsid w:val="00BD405A"/>
    <w:rsid w:val="00BD47A3"/>
    <w:rsid w:val="00BD50E3"/>
    <w:rsid w:val="00BD51AD"/>
    <w:rsid w:val="00BD535B"/>
    <w:rsid w:val="00BD5533"/>
    <w:rsid w:val="00BD56F4"/>
    <w:rsid w:val="00BD5DE3"/>
    <w:rsid w:val="00BD644B"/>
    <w:rsid w:val="00BD6798"/>
    <w:rsid w:val="00BD6E6D"/>
    <w:rsid w:val="00BD6FBE"/>
    <w:rsid w:val="00BD7100"/>
    <w:rsid w:val="00BD7224"/>
    <w:rsid w:val="00BD79AA"/>
    <w:rsid w:val="00BE0896"/>
    <w:rsid w:val="00BE0A85"/>
    <w:rsid w:val="00BE1708"/>
    <w:rsid w:val="00BE2452"/>
    <w:rsid w:val="00BE2BFE"/>
    <w:rsid w:val="00BE2D1F"/>
    <w:rsid w:val="00BE3B80"/>
    <w:rsid w:val="00BE3F1E"/>
    <w:rsid w:val="00BE4D67"/>
    <w:rsid w:val="00BE595B"/>
    <w:rsid w:val="00BE63D4"/>
    <w:rsid w:val="00BE6D5A"/>
    <w:rsid w:val="00BE6DF3"/>
    <w:rsid w:val="00BE6E15"/>
    <w:rsid w:val="00BE73B9"/>
    <w:rsid w:val="00BE74DB"/>
    <w:rsid w:val="00BF0053"/>
    <w:rsid w:val="00BF065C"/>
    <w:rsid w:val="00BF1039"/>
    <w:rsid w:val="00BF13DC"/>
    <w:rsid w:val="00BF2127"/>
    <w:rsid w:val="00BF2A00"/>
    <w:rsid w:val="00BF32AE"/>
    <w:rsid w:val="00BF334C"/>
    <w:rsid w:val="00BF3C2D"/>
    <w:rsid w:val="00BF3FF1"/>
    <w:rsid w:val="00BF431A"/>
    <w:rsid w:val="00BF4457"/>
    <w:rsid w:val="00BF4C95"/>
    <w:rsid w:val="00BF578F"/>
    <w:rsid w:val="00BF67D0"/>
    <w:rsid w:val="00BF707B"/>
    <w:rsid w:val="00BF7304"/>
    <w:rsid w:val="00BF7480"/>
    <w:rsid w:val="00BF76CB"/>
    <w:rsid w:val="00BF7768"/>
    <w:rsid w:val="00BF78BA"/>
    <w:rsid w:val="00BF7DA5"/>
    <w:rsid w:val="00BF7EB3"/>
    <w:rsid w:val="00C00758"/>
    <w:rsid w:val="00C01CA1"/>
    <w:rsid w:val="00C020A4"/>
    <w:rsid w:val="00C0212B"/>
    <w:rsid w:val="00C028F1"/>
    <w:rsid w:val="00C02B43"/>
    <w:rsid w:val="00C02E8B"/>
    <w:rsid w:val="00C030A4"/>
    <w:rsid w:val="00C03DA8"/>
    <w:rsid w:val="00C03EB0"/>
    <w:rsid w:val="00C043F3"/>
    <w:rsid w:val="00C04760"/>
    <w:rsid w:val="00C05112"/>
    <w:rsid w:val="00C0547A"/>
    <w:rsid w:val="00C05AB2"/>
    <w:rsid w:val="00C06BA6"/>
    <w:rsid w:val="00C06ED6"/>
    <w:rsid w:val="00C075AC"/>
    <w:rsid w:val="00C077E8"/>
    <w:rsid w:val="00C07890"/>
    <w:rsid w:val="00C108BE"/>
    <w:rsid w:val="00C112FA"/>
    <w:rsid w:val="00C1147E"/>
    <w:rsid w:val="00C11489"/>
    <w:rsid w:val="00C11665"/>
    <w:rsid w:val="00C117D5"/>
    <w:rsid w:val="00C118EC"/>
    <w:rsid w:val="00C12007"/>
    <w:rsid w:val="00C12186"/>
    <w:rsid w:val="00C12283"/>
    <w:rsid w:val="00C12765"/>
    <w:rsid w:val="00C12D82"/>
    <w:rsid w:val="00C12E27"/>
    <w:rsid w:val="00C12F82"/>
    <w:rsid w:val="00C148DB"/>
    <w:rsid w:val="00C14AA2"/>
    <w:rsid w:val="00C15287"/>
    <w:rsid w:val="00C1587E"/>
    <w:rsid w:val="00C15E33"/>
    <w:rsid w:val="00C16053"/>
    <w:rsid w:val="00C161CC"/>
    <w:rsid w:val="00C16230"/>
    <w:rsid w:val="00C17395"/>
    <w:rsid w:val="00C173A8"/>
    <w:rsid w:val="00C1740F"/>
    <w:rsid w:val="00C1752C"/>
    <w:rsid w:val="00C17A79"/>
    <w:rsid w:val="00C17C72"/>
    <w:rsid w:val="00C17D4B"/>
    <w:rsid w:val="00C21366"/>
    <w:rsid w:val="00C21705"/>
    <w:rsid w:val="00C22D7F"/>
    <w:rsid w:val="00C22FFC"/>
    <w:rsid w:val="00C2345F"/>
    <w:rsid w:val="00C23B9A"/>
    <w:rsid w:val="00C24219"/>
    <w:rsid w:val="00C24C2B"/>
    <w:rsid w:val="00C24D55"/>
    <w:rsid w:val="00C24E58"/>
    <w:rsid w:val="00C25201"/>
    <w:rsid w:val="00C253D2"/>
    <w:rsid w:val="00C25431"/>
    <w:rsid w:val="00C2576C"/>
    <w:rsid w:val="00C268D4"/>
    <w:rsid w:val="00C26B7C"/>
    <w:rsid w:val="00C26DD0"/>
    <w:rsid w:val="00C27D28"/>
    <w:rsid w:val="00C27DFD"/>
    <w:rsid w:val="00C30A9E"/>
    <w:rsid w:val="00C30FDC"/>
    <w:rsid w:val="00C3176E"/>
    <w:rsid w:val="00C3187C"/>
    <w:rsid w:val="00C3197D"/>
    <w:rsid w:val="00C31EB9"/>
    <w:rsid w:val="00C31F3D"/>
    <w:rsid w:val="00C3256E"/>
    <w:rsid w:val="00C33F27"/>
    <w:rsid w:val="00C34DD3"/>
    <w:rsid w:val="00C3506C"/>
    <w:rsid w:val="00C35580"/>
    <w:rsid w:val="00C35725"/>
    <w:rsid w:val="00C35C1E"/>
    <w:rsid w:val="00C35E42"/>
    <w:rsid w:val="00C369F7"/>
    <w:rsid w:val="00C37538"/>
    <w:rsid w:val="00C37C39"/>
    <w:rsid w:val="00C37C91"/>
    <w:rsid w:val="00C37F5F"/>
    <w:rsid w:val="00C406C7"/>
    <w:rsid w:val="00C4098D"/>
    <w:rsid w:val="00C40B17"/>
    <w:rsid w:val="00C427A0"/>
    <w:rsid w:val="00C42970"/>
    <w:rsid w:val="00C42ED6"/>
    <w:rsid w:val="00C43910"/>
    <w:rsid w:val="00C441B8"/>
    <w:rsid w:val="00C449D3"/>
    <w:rsid w:val="00C44C75"/>
    <w:rsid w:val="00C45032"/>
    <w:rsid w:val="00C45344"/>
    <w:rsid w:val="00C4571A"/>
    <w:rsid w:val="00C46BC8"/>
    <w:rsid w:val="00C47CD6"/>
    <w:rsid w:val="00C47E78"/>
    <w:rsid w:val="00C5079B"/>
    <w:rsid w:val="00C50920"/>
    <w:rsid w:val="00C509DA"/>
    <w:rsid w:val="00C50B3F"/>
    <w:rsid w:val="00C50E4E"/>
    <w:rsid w:val="00C514DE"/>
    <w:rsid w:val="00C51C17"/>
    <w:rsid w:val="00C520C6"/>
    <w:rsid w:val="00C52199"/>
    <w:rsid w:val="00C527D6"/>
    <w:rsid w:val="00C53EA9"/>
    <w:rsid w:val="00C54131"/>
    <w:rsid w:val="00C54252"/>
    <w:rsid w:val="00C549A3"/>
    <w:rsid w:val="00C550C2"/>
    <w:rsid w:val="00C551E9"/>
    <w:rsid w:val="00C55609"/>
    <w:rsid w:val="00C56E36"/>
    <w:rsid w:val="00C5766B"/>
    <w:rsid w:val="00C5773C"/>
    <w:rsid w:val="00C60718"/>
    <w:rsid w:val="00C60D52"/>
    <w:rsid w:val="00C615E8"/>
    <w:rsid w:val="00C61C69"/>
    <w:rsid w:val="00C62DBA"/>
    <w:rsid w:val="00C6300D"/>
    <w:rsid w:val="00C63104"/>
    <w:rsid w:val="00C632B6"/>
    <w:rsid w:val="00C63C82"/>
    <w:rsid w:val="00C64303"/>
    <w:rsid w:val="00C643A6"/>
    <w:rsid w:val="00C65284"/>
    <w:rsid w:val="00C652F2"/>
    <w:rsid w:val="00C654B6"/>
    <w:rsid w:val="00C655BF"/>
    <w:rsid w:val="00C661A3"/>
    <w:rsid w:val="00C66DE6"/>
    <w:rsid w:val="00C70D3A"/>
    <w:rsid w:val="00C72BDC"/>
    <w:rsid w:val="00C72E5C"/>
    <w:rsid w:val="00C7314F"/>
    <w:rsid w:val="00C73574"/>
    <w:rsid w:val="00C73A9C"/>
    <w:rsid w:val="00C7438E"/>
    <w:rsid w:val="00C75EBF"/>
    <w:rsid w:val="00C75FF0"/>
    <w:rsid w:val="00C7616B"/>
    <w:rsid w:val="00C76C14"/>
    <w:rsid w:val="00C77F39"/>
    <w:rsid w:val="00C80364"/>
    <w:rsid w:val="00C804B0"/>
    <w:rsid w:val="00C80A3B"/>
    <w:rsid w:val="00C819F5"/>
    <w:rsid w:val="00C8266B"/>
    <w:rsid w:val="00C82FA0"/>
    <w:rsid w:val="00C839FB"/>
    <w:rsid w:val="00C83C51"/>
    <w:rsid w:val="00C83CCF"/>
    <w:rsid w:val="00C8460B"/>
    <w:rsid w:val="00C84F39"/>
    <w:rsid w:val="00C8571A"/>
    <w:rsid w:val="00C85A26"/>
    <w:rsid w:val="00C85B51"/>
    <w:rsid w:val="00C85EB8"/>
    <w:rsid w:val="00C87443"/>
    <w:rsid w:val="00C87A82"/>
    <w:rsid w:val="00C87C18"/>
    <w:rsid w:val="00C87DB2"/>
    <w:rsid w:val="00C903D1"/>
    <w:rsid w:val="00C915AF"/>
    <w:rsid w:val="00C92402"/>
    <w:rsid w:val="00C929C7"/>
    <w:rsid w:val="00C92DF5"/>
    <w:rsid w:val="00C932D3"/>
    <w:rsid w:val="00C935C7"/>
    <w:rsid w:val="00C93901"/>
    <w:rsid w:val="00C93B58"/>
    <w:rsid w:val="00C949BA"/>
    <w:rsid w:val="00C94B7B"/>
    <w:rsid w:val="00C94B8F"/>
    <w:rsid w:val="00C9526C"/>
    <w:rsid w:val="00C9527A"/>
    <w:rsid w:val="00C952AF"/>
    <w:rsid w:val="00C9542A"/>
    <w:rsid w:val="00C95499"/>
    <w:rsid w:val="00C95853"/>
    <w:rsid w:val="00C95CA3"/>
    <w:rsid w:val="00C95DF7"/>
    <w:rsid w:val="00C96F31"/>
    <w:rsid w:val="00CA0024"/>
    <w:rsid w:val="00CA0C41"/>
    <w:rsid w:val="00CA0D79"/>
    <w:rsid w:val="00CA10B1"/>
    <w:rsid w:val="00CA1112"/>
    <w:rsid w:val="00CA1B63"/>
    <w:rsid w:val="00CA242C"/>
    <w:rsid w:val="00CA2696"/>
    <w:rsid w:val="00CA2BD3"/>
    <w:rsid w:val="00CA2BF6"/>
    <w:rsid w:val="00CA2D34"/>
    <w:rsid w:val="00CA2EDD"/>
    <w:rsid w:val="00CA32EC"/>
    <w:rsid w:val="00CA370E"/>
    <w:rsid w:val="00CA3E40"/>
    <w:rsid w:val="00CA4758"/>
    <w:rsid w:val="00CA4E28"/>
    <w:rsid w:val="00CA5197"/>
    <w:rsid w:val="00CA535B"/>
    <w:rsid w:val="00CA539E"/>
    <w:rsid w:val="00CA544F"/>
    <w:rsid w:val="00CA5CEC"/>
    <w:rsid w:val="00CA61C2"/>
    <w:rsid w:val="00CA641B"/>
    <w:rsid w:val="00CA6A74"/>
    <w:rsid w:val="00CA6CD4"/>
    <w:rsid w:val="00CB03F4"/>
    <w:rsid w:val="00CB0E7B"/>
    <w:rsid w:val="00CB0FD5"/>
    <w:rsid w:val="00CB14BD"/>
    <w:rsid w:val="00CB1C73"/>
    <w:rsid w:val="00CB2162"/>
    <w:rsid w:val="00CB2979"/>
    <w:rsid w:val="00CB2F9B"/>
    <w:rsid w:val="00CB34E3"/>
    <w:rsid w:val="00CB3C53"/>
    <w:rsid w:val="00CB4165"/>
    <w:rsid w:val="00CB4811"/>
    <w:rsid w:val="00CB5296"/>
    <w:rsid w:val="00CB52DE"/>
    <w:rsid w:val="00CB5A9E"/>
    <w:rsid w:val="00CB6254"/>
    <w:rsid w:val="00CB6DB8"/>
    <w:rsid w:val="00CB7D52"/>
    <w:rsid w:val="00CB7F78"/>
    <w:rsid w:val="00CC0918"/>
    <w:rsid w:val="00CC0A70"/>
    <w:rsid w:val="00CC0ABA"/>
    <w:rsid w:val="00CC12FD"/>
    <w:rsid w:val="00CC21F9"/>
    <w:rsid w:val="00CC25FD"/>
    <w:rsid w:val="00CC401C"/>
    <w:rsid w:val="00CC46CD"/>
    <w:rsid w:val="00CC4707"/>
    <w:rsid w:val="00CC5832"/>
    <w:rsid w:val="00CC5A8D"/>
    <w:rsid w:val="00CC5AC4"/>
    <w:rsid w:val="00CC5DB5"/>
    <w:rsid w:val="00CC5ED1"/>
    <w:rsid w:val="00CC6FE6"/>
    <w:rsid w:val="00CC758A"/>
    <w:rsid w:val="00CC7694"/>
    <w:rsid w:val="00CC7D18"/>
    <w:rsid w:val="00CD0255"/>
    <w:rsid w:val="00CD0483"/>
    <w:rsid w:val="00CD06C0"/>
    <w:rsid w:val="00CD06D2"/>
    <w:rsid w:val="00CD07DE"/>
    <w:rsid w:val="00CD1346"/>
    <w:rsid w:val="00CD13F5"/>
    <w:rsid w:val="00CD1C7D"/>
    <w:rsid w:val="00CD2BE3"/>
    <w:rsid w:val="00CD2C8A"/>
    <w:rsid w:val="00CD34E6"/>
    <w:rsid w:val="00CD3B38"/>
    <w:rsid w:val="00CD3DE0"/>
    <w:rsid w:val="00CD3DFF"/>
    <w:rsid w:val="00CD41DD"/>
    <w:rsid w:val="00CD41FA"/>
    <w:rsid w:val="00CD4920"/>
    <w:rsid w:val="00CD49E4"/>
    <w:rsid w:val="00CD4DAF"/>
    <w:rsid w:val="00CD4E67"/>
    <w:rsid w:val="00CD4FFB"/>
    <w:rsid w:val="00CD5B2F"/>
    <w:rsid w:val="00CD5EF3"/>
    <w:rsid w:val="00CD6961"/>
    <w:rsid w:val="00CD6DAA"/>
    <w:rsid w:val="00CD7435"/>
    <w:rsid w:val="00CD7939"/>
    <w:rsid w:val="00CD7A11"/>
    <w:rsid w:val="00CE0CB7"/>
    <w:rsid w:val="00CE0F61"/>
    <w:rsid w:val="00CE116F"/>
    <w:rsid w:val="00CE11E2"/>
    <w:rsid w:val="00CE1666"/>
    <w:rsid w:val="00CE1919"/>
    <w:rsid w:val="00CE23DC"/>
    <w:rsid w:val="00CE2879"/>
    <w:rsid w:val="00CE2A24"/>
    <w:rsid w:val="00CE3031"/>
    <w:rsid w:val="00CE34FA"/>
    <w:rsid w:val="00CE3841"/>
    <w:rsid w:val="00CE3F5A"/>
    <w:rsid w:val="00CE4C6E"/>
    <w:rsid w:val="00CE50E9"/>
    <w:rsid w:val="00CE5443"/>
    <w:rsid w:val="00CE57EE"/>
    <w:rsid w:val="00CE65AC"/>
    <w:rsid w:val="00CE6673"/>
    <w:rsid w:val="00CE6CBC"/>
    <w:rsid w:val="00CE6E95"/>
    <w:rsid w:val="00CE6F29"/>
    <w:rsid w:val="00CE713C"/>
    <w:rsid w:val="00CE7369"/>
    <w:rsid w:val="00CE7C48"/>
    <w:rsid w:val="00CE7F4F"/>
    <w:rsid w:val="00CF06DD"/>
    <w:rsid w:val="00CF227A"/>
    <w:rsid w:val="00CF237E"/>
    <w:rsid w:val="00CF2A67"/>
    <w:rsid w:val="00CF2C58"/>
    <w:rsid w:val="00CF2CB8"/>
    <w:rsid w:val="00CF35E9"/>
    <w:rsid w:val="00CF3780"/>
    <w:rsid w:val="00CF40EF"/>
    <w:rsid w:val="00CF495B"/>
    <w:rsid w:val="00CF579F"/>
    <w:rsid w:val="00CF6403"/>
    <w:rsid w:val="00CF6C70"/>
    <w:rsid w:val="00CF6C81"/>
    <w:rsid w:val="00CF6DBD"/>
    <w:rsid w:val="00CF7386"/>
    <w:rsid w:val="00CF7915"/>
    <w:rsid w:val="00CF7AD3"/>
    <w:rsid w:val="00CF7F7A"/>
    <w:rsid w:val="00CF7F87"/>
    <w:rsid w:val="00D008EA"/>
    <w:rsid w:val="00D00BD0"/>
    <w:rsid w:val="00D017F0"/>
    <w:rsid w:val="00D02800"/>
    <w:rsid w:val="00D02A92"/>
    <w:rsid w:val="00D02B64"/>
    <w:rsid w:val="00D02CAE"/>
    <w:rsid w:val="00D03320"/>
    <w:rsid w:val="00D04196"/>
    <w:rsid w:val="00D06117"/>
    <w:rsid w:val="00D06464"/>
    <w:rsid w:val="00D064A9"/>
    <w:rsid w:val="00D07DBB"/>
    <w:rsid w:val="00D10539"/>
    <w:rsid w:val="00D10777"/>
    <w:rsid w:val="00D10AAE"/>
    <w:rsid w:val="00D10B04"/>
    <w:rsid w:val="00D113CD"/>
    <w:rsid w:val="00D11ABD"/>
    <w:rsid w:val="00D11AC3"/>
    <w:rsid w:val="00D11D83"/>
    <w:rsid w:val="00D120F8"/>
    <w:rsid w:val="00D12DE2"/>
    <w:rsid w:val="00D13728"/>
    <w:rsid w:val="00D137CD"/>
    <w:rsid w:val="00D13AAD"/>
    <w:rsid w:val="00D13B30"/>
    <w:rsid w:val="00D14384"/>
    <w:rsid w:val="00D14EAA"/>
    <w:rsid w:val="00D159AC"/>
    <w:rsid w:val="00D203B8"/>
    <w:rsid w:val="00D20A0F"/>
    <w:rsid w:val="00D21291"/>
    <w:rsid w:val="00D2190F"/>
    <w:rsid w:val="00D21B14"/>
    <w:rsid w:val="00D22251"/>
    <w:rsid w:val="00D22F4B"/>
    <w:rsid w:val="00D2356D"/>
    <w:rsid w:val="00D239B9"/>
    <w:rsid w:val="00D23C80"/>
    <w:rsid w:val="00D24158"/>
    <w:rsid w:val="00D24630"/>
    <w:rsid w:val="00D2649A"/>
    <w:rsid w:val="00D265CF"/>
    <w:rsid w:val="00D27065"/>
    <w:rsid w:val="00D272C4"/>
    <w:rsid w:val="00D27733"/>
    <w:rsid w:val="00D277ED"/>
    <w:rsid w:val="00D27A8B"/>
    <w:rsid w:val="00D308D4"/>
    <w:rsid w:val="00D30C84"/>
    <w:rsid w:val="00D30D36"/>
    <w:rsid w:val="00D30D51"/>
    <w:rsid w:val="00D30F8A"/>
    <w:rsid w:val="00D31520"/>
    <w:rsid w:val="00D315CF"/>
    <w:rsid w:val="00D32D06"/>
    <w:rsid w:val="00D32F41"/>
    <w:rsid w:val="00D33881"/>
    <w:rsid w:val="00D3482C"/>
    <w:rsid w:val="00D348DC"/>
    <w:rsid w:val="00D349A3"/>
    <w:rsid w:val="00D3507E"/>
    <w:rsid w:val="00D3516F"/>
    <w:rsid w:val="00D3622A"/>
    <w:rsid w:val="00D366ED"/>
    <w:rsid w:val="00D36A96"/>
    <w:rsid w:val="00D37FF5"/>
    <w:rsid w:val="00D400A7"/>
    <w:rsid w:val="00D419A4"/>
    <w:rsid w:val="00D4207B"/>
    <w:rsid w:val="00D42BAF"/>
    <w:rsid w:val="00D43251"/>
    <w:rsid w:val="00D43598"/>
    <w:rsid w:val="00D4375E"/>
    <w:rsid w:val="00D43AAF"/>
    <w:rsid w:val="00D43B75"/>
    <w:rsid w:val="00D43D6D"/>
    <w:rsid w:val="00D4446B"/>
    <w:rsid w:val="00D451D1"/>
    <w:rsid w:val="00D45D7F"/>
    <w:rsid w:val="00D46E64"/>
    <w:rsid w:val="00D47581"/>
    <w:rsid w:val="00D47584"/>
    <w:rsid w:val="00D5048C"/>
    <w:rsid w:val="00D50A9D"/>
    <w:rsid w:val="00D50E22"/>
    <w:rsid w:val="00D5133F"/>
    <w:rsid w:val="00D51AB1"/>
    <w:rsid w:val="00D52CF8"/>
    <w:rsid w:val="00D53EB2"/>
    <w:rsid w:val="00D547CD"/>
    <w:rsid w:val="00D558B2"/>
    <w:rsid w:val="00D55910"/>
    <w:rsid w:val="00D5599C"/>
    <w:rsid w:val="00D55A37"/>
    <w:rsid w:val="00D56A5B"/>
    <w:rsid w:val="00D572D3"/>
    <w:rsid w:val="00D5752C"/>
    <w:rsid w:val="00D5782C"/>
    <w:rsid w:val="00D57ABF"/>
    <w:rsid w:val="00D60229"/>
    <w:rsid w:val="00D60BF5"/>
    <w:rsid w:val="00D60CFC"/>
    <w:rsid w:val="00D61343"/>
    <w:rsid w:val="00D61371"/>
    <w:rsid w:val="00D61402"/>
    <w:rsid w:val="00D61752"/>
    <w:rsid w:val="00D623AA"/>
    <w:rsid w:val="00D62D66"/>
    <w:rsid w:val="00D64A96"/>
    <w:rsid w:val="00D64B31"/>
    <w:rsid w:val="00D64C0D"/>
    <w:rsid w:val="00D64DC8"/>
    <w:rsid w:val="00D6608E"/>
    <w:rsid w:val="00D66C20"/>
    <w:rsid w:val="00D66FB0"/>
    <w:rsid w:val="00D701D4"/>
    <w:rsid w:val="00D705F8"/>
    <w:rsid w:val="00D70B28"/>
    <w:rsid w:val="00D7177A"/>
    <w:rsid w:val="00D71D23"/>
    <w:rsid w:val="00D71F24"/>
    <w:rsid w:val="00D728B0"/>
    <w:rsid w:val="00D73361"/>
    <w:rsid w:val="00D73832"/>
    <w:rsid w:val="00D74100"/>
    <w:rsid w:val="00D742AA"/>
    <w:rsid w:val="00D74B1F"/>
    <w:rsid w:val="00D74F1E"/>
    <w:rsid w:val="00D75244"/>
    <w:rsid w:val="00D75966"/>
    <w:rsid w:val="00D759D5"/>
    <w:rsid w:val="00D75EA7"/>
    <w:rsid w:val="00D762DF"/>
    <w:rsid w:val="00D76D60"/>
    <w:rsid w:val="00D77052"/>
    <w:rsid w:val="00D77A89"/>
    <w:rsid w:val="00D77D0A"/>
    <w:rsid w:val="00D8038E"/>
    <w:rsid w:val="00D806CB"/>
    <w:rsid w:val="00D807C2"/>
    <w:rsid w:val="00D80DE7"/>
    <w:rsid w:val="00D814A6"/>
    <w:rsid w:val="00D81912"/>
    <w:rsid w:val="00D8197E"/>
    <w:rsid w:val="00D81DCA"/>
    <w:rsid w:val="00D81E83"/>
    <w:rsid w:val="00D82005"/>
    <w:rsid w:val="00D829B6"/>
    <w:rsid w:val="00D83B6C"/>
    <w:rsid w:val="00D84737"/>
    <w:rsid w:val="00D84947"/>
    <w:rsid w:val="00D85190"/>
    <w:rsid w:val="00D851F1"/>
    <w:rsid w:val="00D86C45"/>
    <w:rsid w:val="00D90A29"/>
    <w:rsid w:val="00D91DD0"/>
    <w:rsid w:val="00D91F70"/>
    <w:rsid w:val="00D9393F"/>
    <w:rsid w:val="00D93C93"/>
    <w:rsid w:val="00D94DE5"/>
    <w:rsid w:val="00D94E2F"/>
    <w:rsid w:val="00D968F4"/>
    <w:rsid w:val="00D96B36"/>
    <w:rsid w:val="00D972AB"/>
    <w:rsid w:val="00D97454"/>
    <w:rsid w:val="00DA208A"/>
    <w:rsid w:val="00DA2627"/>
    <w:rsid w:val="00DA2C5B"/>
    <w:rsid w:val="00DA2D2F"/>
    <w:rsid w:val="00DA315E"/>
    <w:rsid w:val="00DA33BA"/>
    <w:rsid w:val="00DA3573"/>
    <w:rsid w:val="00DA3C7C"/>
    <w:rsid w:val="00DA5243"/>
    <w:rsid w:val="00DA61B6"/>
    <w:rsid w:val="00DA63B1"/>
    <w:rsid w:val="00DA793F"/>
    <w:rsid w:val="00DB0140"/>
    <w:rsid w:val="00DB0208"/>
    <w:rsid w:val="00DB0304"/>
    <w:rsid w:val="00DB0A47"/>
    <w:rsid w:val="00DB165D"/>
    <w:rsid w:val="00DB19D6"/>
    <w:rsid w:val="00DB1EFB"/>
    <w:rsid w:val="00DB2D8F"/>
    <w:rsid w:val="00DB3AE1"/>
    <w:rsid w:val="00DB3CA6"/>
    <w:rsid w:val="00DB3E33"/>
    <w:rsid w:val="00DB45FE"/>
    <w:rsid w:val="00DB46E4"/>
    <w:rsid w:val="00DB5840"/>
    <w:rsid w:val="00DB5C68"/>
    <w:rsid w:val="00DB628B"/>
    <w:rsid w:val="00DB68DD"/>
    <w:rsid w:val="00DB7355"/>
    <w:rsid w:val="00DB764F"/>
    <w:rsid w:val="00DB76BD"/>
    <w:rsid w:val="00DC0738"/>
    <w:rsid w:val="00DC13DE"/>
    <w:rsid w:val="00DC149D"/>
    <w:rsid w:val="00DC1739"/>
    <w:rsid w:val="00DC191A"/>
    <w:rsid w:val="00DC1B06"/>
    <w:rsid w:val="00DC2EA5"/>
    <w:rsid w:val="00DC33DB"/>
    <w:rsid w:val="00DC35C5"/>
    <w:rsid w:val="00DC3AD4"/>
    <w:rsid w:val="00DC3D21"/>
    <w:rsid w:val="00DC4269"/>
    <w:rsid w:val="00DC473C"/>
    <w:rsid w:val="00DC4F5D"/>
    <w:rsid w:val="00DC5C84"/>
    <w:rsid w:val="00DC5CBE"/>
    <w:rsid w:val="00DC5CC3"/>
    <w:rsid w:val="00DC68E6"/>
    <w:rsid w:val="00DC6C13"/>
    <w:rsid w:val="00DC7A52"/>
    <w:rsid w:val="00DC7D7C"/>
    <w:rsid w:val="00DD017C"/>
    <w:rsid w:val="00DD0DAC"/>
    <w:rsid w:val="00DD0F90"/>
    <w:rsid w:val="00DD1177"/>
    <w:rsid w:val="00DD13CE"/>
    <w:rsid w:val="00DD257E"/>
    <w:rsid w:val="00DD2C7F"/>
    <w:rsid w:val="00DD2DC0"/>
    <w:rsid w:val="00DD33A3"/>
    <w:rsid w:val="00DD3A2A"/>
    <w:rsid w:val="00DD3E2F"/>
    <w:rsid w:val="00DD4202"/>
    <w:rsid w:val="00DD4232"/>
    <w:rsid w:val="00DD476F"/>
    <w:rsid w:val="00DD4E91"/>
    <w:rsid w:val="00DD5B70"/>
    <w:rsid w:val="00DD5EE2"/>
    <w:rsid w:val="00DD5F77"/>
    <w:rsid w:val="00DD6145"/>
    <w:rsid w:val="00DD6FAD"/>
    <w:rsid w:val="00DD7440"/>
    <w:rsid w:val="00DD7E22"/>
    <w:rsid w:val="00DE0F08"/>
    <w:rsid w:val="00DE137E"/>
    <w:rsid w:val="00DE18AB"/>
    <w:rsid w:val="00DE1AE1"/>
    <w:rsid w:val="00DE26C2"/>
    <w:rsid w:val="00DE3748"/>
    <w:rsid w:val="00DE3E39"/>
    <w:rsid w:val="00DE40F8"/>
    <w:rsid w:val="00DE432C"/>
    <w:rsid w:val="00DE433B"/>
    <w:rsid w:val="00DE46B4"/>
    <w:rsid w:val="00DE4E4B"/>
    <w:rsid w:val="00DE5025"/>
    <w:rsid w:val="00DE515A"/>
    <w:rsid w:val="00DE5830"/>
    <w:rsid w:val="00DE58B8"/>
    <w:rsid w:val="00DE5935"/>
    <w:rsid w:val="00DE5F95"/>
    <w:rsid w:val="00DE61DF"/>
    <w:rsid w:val="00DE688D"/>
    <w:rsid w:val="00DE758E"/>
    <w:rsid w:val="00DE75A7"/>
    <w:rsid w:val="00DF001D"/>
    <w:rsid w:val="00DF01D6"/>
    <w:rsid w:val="00DF0217"/>
    <w:rsid w:val="00DF08A7"/>
    <w:rsid w:val="00DF0CD5"/>
    <w:rsid w:val="00DF0EEA"/>
    <w:rsid w:val="00DF146D"/>
    <w:rsid w:val="00DF27E1"/>
    <w:rsid w:val="00DF2968"/>
    <w:rsid w:val="00DF2AEB"/>
    <w:rsid w:val="00DF319D"/>
    <w:rsid w:val="00DF5A31"/>
    <w:rsid w:val="00DF5A7F"/>
    <w:rsid w:val="00DF5A88"/>
    <w:rsid w:val="00DF5C64"/>
    <w:rsid w:val="00DF662C"/>
    <w:rsid w:val="00DF7491"/>
    <w:rsid w:val="00DF7FB1"/>
    <w:rsid w:val="00DF7FC1"/>
    <w:rsid w:val="00E003E2"/>
    <w:rsid w:val="00E00860"/>
    <w:rsid w:val="00E00866"/>
    <w:rsid w:val="00E00C4E"/>
    <w:rsid w:val="00E01566"/>
    <w:rsid w:val="00E0275E"/>
    <w:rsid w:val="00E02BDF"/>
    <w:rsid w:val="00E03384"/>
    <w:rsid w:val="00E04DE1"/>
    <w:rsid w:val="00E04E01"/>
    <w:rsid w:val="00E04E4F"/>
    <w:rsid w:val="00E05D67"/>
    <w:rsid w:val="00E05FAB"/>
    <w:rsid w:val="00E0612F"/>
    <w:rsid w:val="00E06B04"/>
    <w:rsid w:val="00E07D55"/>
    <w:rsid w:val="00E10CB8"/>
    <w:rsid w:val="00E10DFE"/>
    <w:rsid w:val="00E110A0"/>
    <w:rsid w:val="00E11A88"/>
    <w:rsid w:val="00E122A2"/>
    <w:rsid w:val="00E1280E"/>
    <w:rsid w:val="00E12C5A"/>
    <w:rsid w:val="00E134B8"/>
    <w:rsid w:val="00E1355A"/>
    <w:rsid w:val="00E1383B"/>
    <w:rsid w:val="00E13854"/>
    <w:rsid w:val="00E13B68"/>
    <w:rsid w:val="00E14E8D"/>
    <w:rsid w:val="00E151A1"/>
    <w:rsid w:val="00E15EC0"/>
    <w:rsid w:val="00E15FC6"/>
    <w:rsid w:val="00E161D4"/>
    <w:rsid w:val="00E164DD"/>
    <w:rsid w:val="00E166CB"/>
    <w:rsid w:val="00E16D84"/>
    <w:rsid w:val="00E174C6"/>
    <w:rsid w:val="00E1761E"/>
    <w:rsid w:val="00E17D8A"/>
    <w:rsid w:val="00E20427"/>
    <w:rsid w:val="00E2091A"/>
    <w:rsid w:val="00E2130E"/>
    <w:rsid w:val="00E21491"/>
    <w:rsid w:val="00E2202E"/>
    <w:rsid w:val="00E2243B"/>
    <w:rsid w:val="00E23437"/>
    <w:rsid w:val="00E236BD"/>
    <w:rsid w:val="00E26293"/>
    <w:rsid w:val="00E26328"/>
    <w:rsid w:val="00E26942"/>
    <w:rsid w:val="00E269AD"/>
    <w:rsid w:val="00E27301"/>
    <w:rsid w:val="00E2758E"/>
    <w:rsid w:val="00E30741"/>
    <w:rsid w:val="00E3077F"/>
    <w:rsid w:val="00E30AD0"/>
    <w:rsid w:val="00E315D3"/>
    <w:rsid w:val="00E316C6"/>
    <w:rsid w:val="00E318E7"/>
    <w:rsid w:val="00E32687"/>
    <w:rsid w:val="00E32A10"/>
    <w:rsid w:val="00E33135"/>
    <w:rsid w:val="00E33725"/>
    <w:rsid w:val="00E33F2C"/>
    <w:rsid w:val="00E33FD6"/>
    <w:rsid w:val="00E34370"/>
    <w:rsid w:val="00E346C2"/>
    <w:rsid w:val="00E3585C"/>
    <w:rsid w:val="00E367D1"/>
    <w:rsid w:val="00E36811"/>
    <w:rsid w:val="00E40250"/>
    <w:rsid w:val="00E40DA3"/>
    <w:rsid w:val="00E41267"/>
    <w:rsid w:val="00E418F7"/>
    <w:rsid w:val="00E41CAD"/>
    <w:rsid w:val="00E42948"/>
    <w:rsid w:val="00E42B03"/>
    <w:rsid w:val="00E4301B"/>
    <w:rsid w:val="00E43315"/>
    <w:rsid w:val="00E435D5"/>
    <w:rsid w:val="00E43834"/>
    <w:rsid w:val="00E4471F"/>
    <w:rsid w:val="00E44E00"/>
    <w:rsid w:val="00E4506D"/>
    <w:rsid w:val="00E45369"/>
    <w:rsid w:val="00E4687A"/>
    <w:rsid w:val="00E476AA"/>
    <w:rsid w:val="00E501CF"/>
    <w:rsid w:val="00E50622"/>
    <w:rsid w:val="00E51D7A"/>
    <w:rsid w:val="00E5214E"/>
    <w:rsid w:val="00E530A1"/>
    <w:rsid w:val="00E53824"/>
    <w:rsid w:val="00E5392A"/>
    <w:rsid w:val="00E5453B"/>
    <w:rsid w:val="00E54590"/>
    <w:rsid w:val="00E54941"/>
    <w:rsid w:val="00E54D0D"/>
    <w:rsid w:val="00E55157"/>
    <w:rsid w:val="00E55203"/>
    <w:rsid w:val="00E57764"/>
    <w:rsid w:val="00E5781D"/>
    <w:rsid w:val="00E57E8A"/>
    <w:rsid w:val="00E609F9"/>
    <w:rsid w:val="00E60FE1"/>
    <w:rsid w:val="00E61592"/>
    <w:rsid w:val="00E61A2F"/>
    <w:rsid w:val="00E61D8D"/>
    <w:rsid w:val="00E62AEA"/>
    <w:rsid w:val="00E63824"/>
    <w:rsid w:val="00E64631"/>
    <w:rsid w:val="00E646F5"/>
    <w:rsid w:val="00E64842"/>
    <w:rsid w:val="00E65598"/>
    <w:rsid w:val="00E65A74"/>
    <w:rsid w:val="00E6600F"/>
    <w:rsid w:val="00E66207"/>
    <w:rsid w:val="00E6660B"/>
    <w:rsid w:val="00E66B08"/>
    <w:rsid w:val="00E67FD4"/>
    <w:rsid w:val="00E700BC"/>
    <w:rsid w:val="00E706E0"/>
    <w:rsid w:val="00E70868"/>
    <w:rsid w:val="00E70B40"/>
    <w:rsid w:val="00E70DC9"/>
    <w:rsid w:val="00E71422"/>
    <w:rsid w:val="00E71B4E"/>
    <w:rsid w:val="00E72049"/>
    <w:rsid w:val="00E72224"/>
    <w:rsid w:val="00E7248C"/>
    <w:rsid w:val="00E728EC"/>
    <w:rsid w:val="00E73133"/>
    <w:rsid w:val="00E73783"/>
    <w:rsid w:val="00E73D21"/>
    <w:rsid w:val="00E73DA9"/>
    <w:rsid w:val="00E74D80"/>
    <w:rsid w:val="00E75944"/>
    <w:rsid w:val="00E76C06"/>
    <w:rsid w:val="00E778C0"/>
    <w:rsid w:val="00E77FD2"/>
    <w:rsid w:val="00E80252"/>
    <w:rsid w:val="00E811EB"/>
    <w:rsid w:val="00E811F5"/>
    <w:rsid w:val="00E819F7"/>
    <w:rsid w:val="00E823FC"/>
    <w:rsid w:val="00E83447"/>
    <w:rsid w:val="00E83855"/>
    <w:rsid w:val="00E83B37"/>
    <w:rsid w:val="00E84112"/>
    <w:rsid w:val="00E84239"/>
    <w:rsid w:val="00E844CC"/>
    <w:rsid w:val="00E84F24"/>
    <w:rsid w:val="00E85DE0"/>
    <w:rsid w:val="00E85ED8"/>
    <w:rsid w:val="00E8676D"/>
    <w:rsid w:val="00E86CD0"/>
    <w:rsid w:val="00E86D3A"/>
    <w:rsid w:val="00E86DBA"/>
    <w:rsid w:val="00E87045"/>
    <w:rsid w:val="00E87755"/>
    <w:rsid w:val="00E905F5"/>
    <w:rsid w:val="00E90696"/>
    <w:rsid w:val="00E90D37"/>
    <w:rsid w:val="00E9193F"/>
    <w:rsid w:val="00E92517"/>
    <w:rsid w:val="00E92AA6"/>
    <w:rsid w:val="00E92DDF"/>
    <w:rsid w:val="00E92DF3"/>
    <w:rsid w:val="00E930EC"/>
    <w:rsid w:val="00E94205"/>
    <w:rsid w:val="00E94DB9"/>
    <w:rsid w:val="00E94DDB"/>
    <w:rsid w:val="00E952AA"/>
    <w:rsid w:val="00E9555D"/>
    <w:rsid w:val="00E958FB"/>
    <w:rsid w:val="00E95F18"/>
    <w:rsid w:val="00E96574"/>
    <w:rsid w:val="00E969F4"/>
    <w:rsid w:val="00E96C98"/>
    <w:rsid w:val="00E97876"/>
    <w:rsid w:val="00E97C0B"/>
    <w:rsid w:val="00EA0038"/>
    <w:rsid w:val="00EA0D3B"/>
    <w:rsid w:val="00EA0F2A"/>
    <w:rsid w:val="00EA11D5"/>
    <w:rsid w:val="00EA1B58"/>
    <w:rsid w:val="00EA1F1B"/>
    <w:rsid w:val="00EA293E"/>
    <w:rsid w:val="00EA29CC"/>
    <w:rsid w:val="00EA3B71"/>
    <w:rsid w:val="00EA46A9"/>
    <w:rsid w:val="00EA4B5B"/>
    <w:rsid w:val="00EA4DFD"/>
    <w:rsid w:val="00EA5EFA"/>
    <w:rsid w:val="00EA5F52"/>
    <w:rsid w:val="00EA6579"/>
    <w:rsid w:val="00EA6C6B"/>
    <w:rsid w:val="00EA7EBF"/>
    <w:rsid w:val="00EB00CF"/>
    <w:rsid w:val="00EB03A7"/>
    <w:rsid w:val="00EB03AF"/>
    <w:rsid w:val="00EB0A29"/>
    <w:rsid w:val="00EB184E"/>
    <w:rsid w:val="00EB255C"/>
    <w:rsid w:val="00EB2E92"/>
    <w:rsid w:val="00EB37C8"/>
    <w:rsid w:val="00EB3AD3"/>
    <w:rsid w:val="00EB4317"/>
    <w:rsid w:val="00EB4B9F"/>
    <w:rsid w:val="00EB55BC"/>
    <w:rsid w:val="00EB5685"/>
    <w:rsid w:val="00EB5A32"/>
    <w:rsid w:val="00EB5BE9"/>
    <w:rsid w:val="00EB5D6A"/>
    <w:rsid w:val="00EB6A6A"/>
    <w:rsid w:val="00EB6BDD"/>
    <w:rsid w:val="00EB73AE"/>
    <w:rsid w:val="00EB7402"/>
    <w:rsid w:val="00EB767E"/>
    <w:rsid w:val="00EC02C7"/>
    <w:rsid w:val="00EC0329"/>
    <w:rsid w:val="00EC1AD8"/>
    <w:rsid w:val="00EC3F8F"/>
    <w:rsid w:val="00EC4343"/>
    <w:rsid w:val="00EC47CD"/>
    <w:rsid w:val="00EC531C"/>
    <w:rsid w:val="00EC58FD"/>
    <w:rsid w:val="00EC5D96"/>
    <w:rsid w:val="00EC5F47"/>
    <w:rsid w:val="00EC676B"/>
    <w:rsid w:val="00EC71AC"/>
    <w:rsid w:val="00EC7469"/>
    <w:rsid w:val="00EC74BA"/>
    <w:rsid w:val="00EC7500"/>
    <w:rsid w:val="00EC7E31"/>
    <w:rsid w:val="00ED01EF"/>
    <w:rsid w:val="00ED055C"/>
    <w:rsid w:val="00ED0F40"/>
    <w:rsid w:val="00ED1ECF"/>
    <w:rsid w:val="00ED1F7C"/>
    <w:rsid w:val="00ED28AC"/>
    <w:rsid w:val="00ED2DC4"/>
    <w:rsid w:val="00ED3783"/>
    <w:rsid w:val="00ED388A"/>
    <w:rsid w:val="00ED3945"/>
    <w:rsid w:val="00ED3DF1"/>
    <w:rsid w:val="00ED444A"/>
    <w:rsid w:val="00ED49D5"/>
    <w:rsid w:val="00ED4CE4"/>
    <w:rsid w:val="00ED4E66"/>
    <w:rsid w:val="00ED5012"/>
    <w:rsid w:val="00ED56AA"/>
    <w:rsid w:val="00ED58EC"/>
    <w:rsid w:val="00ED59AF"/>
    <w:rsid w:val="00ED5A95"/>
    <w:rsid w:val="00ED627E"/>
    <w:rsid w:val="00ED6D58"/>
    <w:rsid w:val="00ED6FC8"/>
    <w:rsid w:val="00ED7454"/>
    <w:rsid w:val="00EE0877"/>
    <w:rsid w:val="00EE0A00"/>
    <w:rsid w:val="00EE1145"/>
    <w:rsid w:val="00EE12E1"/>
    <w:rsid w:val="00EE17DE"/>
    <w:rsid w:val="00EE2A18"/>
    <w:rsid w:val="00EE3821"/>
    <w:rsid w:val="00EE417A"/>
    <w:rsid w:val="00EE4AFE"/>
    <w:rsid w:val="00EE5158"/>
    <w:rsid w:val="00EE5DC9"/>
    <w:rsid w:val="00EE5F04"/>
    <w:rsid w:val="00EE64A0"/>
    <w:rsid w:val="00EE7EBD"/>
    <w:rsid w:val="00EF15BE"/>
    <w:rsid w:val="00EF15E3"/>
    <w:rsid w:val="00EF16F3"/>
    <w:rsid w:val="00EF179B"/>
    <w:rsid w:val="00EF1B1F"/>
    <w:rsid w:val="00EF2060"/>
    <w:rsid w:val="00EF2642"/>
    <w:rsid w:val="00EF27C3"/>
    <w:rsid w:val="00EF2818"/>
    <w:rsid w:val="00EF2B15"/>
    <w:rsid w:val="00EF2B6A"/>
    <w:rsid w:val="00EF3117"/>
    <w:rsid w:val="00EF3DB8"/>
    <w:rsid w:val="00EF3E2A"/>
    <w:rsid w:val="00EF404F"/>
    <w:rsid w:val="00EF5C8E"/>
    <w:rsid w:val="00EF61F4"/>
    <w:rsid w:val="00EF67D4"/>
    <w:rsid w:val="00EF69F4"/>
    <w:rsid w:val="00EF76F7"/>
    <w:rsid w:val="00EF7D76"/>
    <w:rsid w:val="00F001D5"/>
    <w:rsid w:val="00F0029B"/>
    <w:rsid w:val="00F00314"/>
    <w:rsid w:val="00F00A16"/>
    <w:rsid w:val="00F01231"/>
    <w:rsid w:val="00F01B1B"/>
    <w:rsid w:val="00F036C7"/>
    <w:rsid w:val="00F04D7D"/>
    <w:rsid w:val="00F04DB5"/>
    <w:rsid w:val="00F0509D"/>
    <w:rsid w:val="00F051BF"/>
    <w:rsid w:val="00F0541C"/>
    <w:rsid w:val="00F054FA"/>
    <w:rsid w:val="00F0582F"/>
    <w:rsid w:val="00F05F58"/>
    <w:rsid w:val="00F06CFE"/>
    <w:rsid w:val="00F06FB8"/>
    <w:rsid w:val="00F072C0"/>
    <w:rsid w:val="00F07451"/>
    <w:rsid w:val="00F077B8"/>
    <w:rsid w:val="00F07D67"/>
    <w:rsid w:val="00F07F63"/>
    <w:rsid w:val="00F1053E"/>
    <w:rsid w:val="00F111A8"/>
    <w:rsid w:val="00F1120B"/>
    <w:rsid w:val="00F1158B"/>
    <w:rsid w:val="00F117E8"/>
    <w:rsid w:val="00F11E29"/>
    <w:rsid w:val="00F12342"/>
    <w:rsid w:val="00F124C5"/>
    <w:rsid w:val="00F12757"/>
    <w:rsid w:val="00F129F9"/>
    <w:rsid w:val="00F136DD"/>
    <w:rsid w:val="00F140DF"/>
    <w:rsid w:val="00F14BAE"/>
    <w:rsid w:val="00F14C6E"/>
    <w:rsid w:val="00F14CA5"/>
    <w:rsid w:val="00F15392"/>
    <w:rsid w:val="00F156F7"/>
    <w:rsid w:val="00F16228"/>
    <w:rsid w:val="00F16456"/>
    <w:rsid w:val="00F1671A"/>
    <w:rsid w:val="00F16F7A"/>
    <w:rsid w:val="00F1780F"/>
    <w:rsid w:val="00F17903"/>
    <w:rsid w:val="00F17EBA"/>
    <w:rsid w:val="00F207CA"/>
    <w:rsid w:val="00F20EC3"/>
    <w:rsid w:val="00F21D56"/>
    <w:rsid w:val="00F23EAC"/>
    <w:rsid w:val="00F2408A"/>
    <w:rsid w:val="00F2459B"/>
    <w:rsid w:val="00F24699"/>
    <w:rsid w:val="00F24843"/>
    <w:rsid w:val="00F249FC"/>
    <w:rsid w:val="00F24CE5"/>
    <w:rsid w:val="00F24FAA"/>
    <w:rsid w:val="00F2518C"/>
    <w:rsid w:val="00F256B6"/>
    <w:rsid w:val="00F258B8"/>
    <w:rsid w:val="00F258BB"/>
    <w:rsid w:val="00F258F5"/>
    <w:rsid w:val="00F25968"/>
    <w:rsid w:val="00F267FF"/>
    <w:rsid w:val="00F26BD9"/>
    <w:rsid w:val="00F270EA"/>
    <w:rsid w:val="00F273BD"/>
    <w:rsid w:val="00F278C6"/>
    <w:rsid w:val="00F302E3"/>
    <w:rsid w:val="00F31382"/>
    <w:rsid w:val="00F31470"/>
    <w:rsid w:val="00F31E6A"/>
    <w:rsid w:val="00F331A8"/>
    <w:rsid w:val="00F33B6E"/>
    <w:rsid w:val="00F33F19"/>
    <w:rsid w:val="00F34059"/>
    <w:rsid w:val="00F341C6"/>
    <w:rsid w:val="00F34659"/>
    <w:rsid w:val="00F35464"/>
    <w:rsid w:val="00F35EF3"/>
    <w:rsid w:val="00F3619F"/>
    <w:rsid w:val="00F364D3"/>
    <w:rsid w:val="00F36A35"/>
    <w:rsid w:val="00F37F2E"/>
    <w:rsid w:val="00F37FAF"/>
    <w:rsid w:val="00F41256"/>
    <w:rsid w:val="00F414FB"/>
    <w:rsid w:val="00F41502"/>
    <w:rsid w:val="00F41872"/>
    <w:rsid w:val="00F41CAF"/>
    <w:rsid w:val="00F430C4"/>
    <w:rsid w:val="00F433E6"/>
    <w:rsid w:val="00F4351B"/>
    <w:rsid w:val="00F43611"/>
    <w:rsid w:val="00F456A1"/>
    <w:rsid w:val="00F46697"/>
    <w:rsid w:val="00F47001"/>
    <w:rsid w:val="00F4727B"/>
    <w:rsid w:val="00F4771E"/>
    <w:rsid w:val="00F4781A"/>
    <w:rsid w:val="00F47895"/>
    <w:rsid w:val="00F47B7E"/>
    <w:rsid w:val="00F47BEA"/>
    <w:rsid w:val="00F50B5C"/>
    <w:rsid w:val="00F50DF8"/>
    <w:rsid w:val="00F50F12"/>
    <w:rsid w:val="00F51ED3"/>
    <w:rsid w:val="00F5208D"/>
    <w:rsid w:val="00F522E1"/>
    <w:rsid w:val="00F52C5B"/>
    <w:rsid w:val="00F53663"/>
    <w:rsid w:val="00F546BA"/>
    <w:rsid w:val="00F54B1B"/>
    <w:rsid w:val="00F54C76"/>
    <w:rsid w:val="00F5577A"/>
    <w:rsid w:val="00F560B4"/>
    <w:rsid w:val="00F5685A"/>
    <w:rsid w:val="00F56C0E"/>
    <w:rsid w:val="00F5708D"/>
    <w:rsid w:val="00F57667"/>
    <w:rsid w:val="00F60A7E"/>
    <w:rsid w:val="00F60F4A"/>
    <w:rsid w:val="00F60FC6"/>
    <w:rsid w:val="00F612B6"/>
    <w:rsid w:val="00F617C2"/>
    <w:rsid w:val="00F61FAC"/>
    <w:rsid w:val="00F6236A"/>
    <w:rsid w:val="00F6242E"/>
    <w:rsid w:val="00F626F8"/>
    <w:rsid w:val="00F62BFE"/>
    <w:rsid w:val="00F636D6"/>
    <w:rsid w:val="00F63E5A"/>
    <w:rsid w:val="00F64A34"/>
    <w:rsid w:val="00F64C0A"/>
    <w:rsid w:val="00F64D05"/>
    <w:rsid w:val="00F651FA"/>
    <w:rsid w:val="00F654B0"/>
    <w:rsid w:val="00F656D5"/>
    <w:rsid w:val="00F65863"/>
    <w:rsid w:val="00F65FFA"/>
    <w:rsid w:val="00F666A5"/>
    <w:rsid w:val="00F674DF"/>
    <w:rsid w:val="00F704C8"/>
    <w:rsid w:val="00F70FAB"/>
    <w:rsid w:val="00F718C1"/>
    <w:rsid w:val="00F719DB"/>
    <w:rsid w:val="00F71C74"/>
    <w:rsid w:val="00F72332"/>
    <w:rsid w:val="00F72C7B"/>
    <w:rsid w:val="00F72D03"/>
    <w:rsid w:val="00F72D0C"/>
    <w:rsid w:val="00F730F6"/>
    <w:rsid w:val="00F734CF"/>
    <w:rsid w:val="00F7379D"/>
    <w:rsid w:val="00F73813"/>
    <w:rsid w:val="00F74915"/>
    <w:rsid w:val="00F74B73"/>
    <w:rsid w:val="00F759B5"/>
    <w:rsid w:val="00F75DE4"/>
    <w:rsid w:val="00F76764"/>
    <w:rsid w:val="00F774B1"/>
    <w:rsid w:val="00F77F1E"/>
    <w:rsid w:val="00F80346"/>
    <w:rsid w:val="00F80456"/>
    <w:rsid w:val="00F80592"/>
    <w:rsid w:val="00F80C89"/>
    <w:rsid w:val="00F80E57"/>
    <w:rsid w:val="00F8171B"/>
    <w:rsid w:val="00F818C7"/>
    <w:rsid w:val="00F8210E"/>
    <w:rsid w:val="00F82AD7"/>
    <w:rsid w:val="00F83A43"/>
    <w:rsid w:val="00F842DC"/>
    <w:rsid w:val="00F8539E"/>
    <w:rsid w:val="00F85524"/>
    <w:rsid w:val="00F85F17"/>
    <w:rsid w:val="00F8618D"/>
    <w:rsid w:val="00F86FEE"/>
    <w:rsid w:val="00F87284"/>
    <w:rsid w:val="00F8789E"/>
    <w:rsid w:val="00F87BD5"/>
    <w:rsid w:val="00F87C32"/>
    <w:rsid w:val="00F900A2"/>
    <w:rsid w:val="00F902A6"/>
    <w:rsid w:val="00F9093D"/>
    <w:rsid w:val="00F90B8A"/>
    <w:rsid w:val="00F9171A"/>
    <w:rsid w:val="00F91D4E"/>
    <w:rsid w:val="00F91DB7"/>
    <w:rsid w:val="00F92D0A"/>
    <w:rsid w:val="00F92DD8"/>
    <w:rsid w:val="00F92FF8"/>
    <w:rsid w:val="00F933B3"/>
    <w:rsid w:val="00F936D4"/>
    <w:rsid w:val="00F93F72"/>
    <w:rsid w:val="00F947D8"/>
    <w:rsid w:val="00F94BF0"/>
    <w:rsid w:val="00F95288"/>
    <w:rsid w:val="00F95CA8"/>
    <w:rsid w:val="00F96853"/>
    <w:rsid w:val="00F9686F"/>
    <w:rsid w:val="00F9689A"/>
    <w:rsid w:val="00F96918"/>
    <w:rsid w:val="00F97131"/>
    <w:rsid w:val="00F97389"/>
    <w:rsid w:val="00F979F1"/>
    <w:rsid w:val="00F97EAA"/>
    <w:rsid w:val="00FA0407"/>
    <w:rsid w:val="00FA04BF"/>
    <w:rsid w:val="00FA062A"/>
    <w:rsid w:val="00FA097A"/>
    <w:rsid w:val="00FA11F5"/>
    <w:rsid w:val="00FA13ED"/>
    <w:rsid w:val="00FA19AD"/>
    <w:rsid w:val="00FA1BEE"/>
    <w:rsid w:val="00FA2E92"/>
    <w:rsid w:val="00FA329C"/>
    <w:rsid w:val="00FA3A9F"/>
    <w:rsid w:val="00FA407E"/>
    <w:rsid w:val="00FA46F7"/>
    <w:rsid w:val="00FA504B"/>
    <w:rsid w:val="00FA50F1"/>
    <w:rsid w:val="00FA5276"/>
    <w:rsid w:val="00FA528A"/>
    <w:rsid w:val="00FA557F"/>
    <w:rsid w:val="00FA57DB"/>
    <w:rsid w:val="00FA58EC"/>
    <w:rsid w:val="00FA591C"/>
    <w:rsid w:val="00FA5D52"/>
    <w:rsid w:val="00FA6994"/>
    <w:rsid w:val="00FA722C"/>
    <w:rsid w:val="00FA787E"/>
    <w:rsid w:val="00FB006E"/>
    <w:rsid w:val="00FB037F"/>
    <w:rsid w:val="00FB10F6"/>
    <w:rsid w:val="00FB12BD"/>
    <w:rsid w:val="00FB21F7"/>
    <w:rsid w:val="00FB284C"/>
    <w:rsid w:val="00FB2CB9"/>
    <w:rsid w:val="00FB38CD"/>
    <w:rsid w:val="00FB3E06"/>
    <w:rsid w:val="00FB4200"/>
    <w:rsid w:val="00FB4B0A"/>
    <w:rsid w:val="00FB5407"/>
    <w:rsid w:val="00FB5582"/>
    <w:rsid w:val="00FB5944"/>
    <w:rsid w:val="00FB5D34"/>
    <w:rsid w:val="00FB6606"/>
    <w:rsid w:val="00FB6EE7"/>
    <w:rsid w:val="00FB7E3C"/>
    <w:rsid w:val="00FB7F68"/>
    <w:rsid w:val="00FC00A7"/>
    <w:rsid w:val="00FC0D60"/>
    <w:rsid w:val="00FC0DC0"/>
    <w:rsid w:val="00FC1B22"/>
    <w:rsid w:val="00FC23BB"/>
    <w:rsid w:val="00FC26CA"/>
    <w:rsid w:val="00FC32F0"/>
    <w:rsid w:val="00FC3714"/>
    <w:rsid w:val="00FC388A"/>
    <w:rsid w:val="00FC3C8F"/>
    <w:rsid w:val="00FC4606"/>
    <w:rsid w:val="00FC48E4"/>
    <w:rsid w:val="00FC49DF"/>
    <w:rsid w:val="00FC4DA4"/>
    <w:rsid w:val="00FC5016"/>
    <w:rsid w:val="00FC5F38"/>
    <w:rsid w:val="00FC6952"/>
    <w:rsid w:val="00FC6F1A"/>
    <w:rsid w:val="00FC797C"/>
    <w:rsid w:val="00FD1FD0"/>
    <w:rsid w:val="00FD2AD5"/>
    <w:rsid w:val="00FD3E15"/>
    <w:rsid w:val="00FD414C"/>
    <w:rsid w:val="00FD56CD"/>
    <w:rsid w:val="00FD6C77"/>
    <w:rsid w:val="00FD6CC2"/>
    <w:rsid w:val="00FD70EC"/>
    <w:rsid w:val="00FD7678"/>
    <w:rsid w:val="00FD7C04"/>
    <w:rsid w:val="00FD7DDA"/>
    <w:rsid w:val="00FE059B"/>
    <w:rsid w:val="00FE098B"/>
    <w:rsid w:val="00FE0AE2"/>
    <w:rsid w:val="00FE0F1A"/>
    <w:rsid w:val="00FE1560"/>
    <w:rsid w:val="00FE16D3"/>
    <w:rsid w:val="00FE22E0"/>
    <w:rsid w:val="00FE2706"/>
    <w:rsid w:val="00FE2943"/>
    <w:rsid w:val="00FE2E81"/>
    <w:rsid w:val="00FE522B"/>
    <w:rsid w:val="00FE5809"/>
    <w:rsid w:val="00FE5A82"/>
    <w:rsid w:val="00FE6278"/>
    <w:rsid w:val="00FE657E"/>
    <w:rsid w:val="00FE68AA"/>
    <w:rsid w:val="00FE6DE5"/>
    <w:rsid w:val="00FE79E0"/>
    <w:rsid w:val="00FE7AFD"/>
    <w:rsid w:val="00FF1123"/>
    <w:rsid w:val="00FF152E"/>
    <w:rsid w:val="00FF1562"/>
    <w:rsid w:val="00FF175E"/>
    <w:rsid w:val="00FF2207"/>
    <w:rsid w:val="00FF2A73"/>
    <w:rsid w:val="00FF2F8E"/>
    <w:rsid w:val="00FF3DEA"/>
    <w:rsid w:val="00FF3F70"/>
    <w:rsid w:val="00FF3FA8"/>
    <w:rsid w:val="00FF405E"/>
    <w:rsid w:val="00FF4D8F"/>
    <w:rsid w:val="00FF61D7"/>
    <w:rsid w:val="00FF627D"/>
    <w:rsid w:val="00FF6505"/>
    <w:rsid w:val="00FF68FC"/>
    <w:rsid w:val="00FF7000"/>
    <w:rsid w:val="00FF75C6"/>
    <w:rsid w:val="00FF7649"/>
    <w:rsid w:val="00FF76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B6B5E3"/>
  <w15:docId w15:val="{CD4E61C3-9273-4D5C-B642-BABAA3EE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47A"/>
    <w:rPr>
      <w:rFonts w:ascii="Arial" w:hAnsi="Arial"/>
    </w:rPr>
  </w:style>
  <w:style w:type="paragraph" w:styleId="Heading1">
    <w:name w:val="heading 1"/>
    <w:basedOn w:val="Normal"/>
    <w:next w:val="Normal"/>
    <w:link w:val="Heading1Char"/>
    <w:qFormat/>
    <w:rsid w:val="004A247A"/>
    <w:pPr>
      <w:keepNext/>
      <w:keepLines/>
      <w:spacing w:before="240" w:after="0" w:line="259" w:lineRule="auto"/>
      <w:outlineLvl w:val="0"/>
    </w:pPr>
    <w:rPr>
      <w:rFonts w:asciiTheme="majorHAnsi" w:eastAsiaTheme="majorEastAsia" w:hAnsiTheme="majorHAnsi" w:cstheme="majorBidi"/>
      <w:color w:val="3E86D9" w:themeColor="accent1" w:themeShade="BF"/>
      <w:sz w:val="32"/>
      <w:szCs w:val="32"/>
      <w:lang w:val="sv-SE"/>
    </w:rPr>
  </w:style>
  <w:style w:type="paragraph" w:styleId="Heading2">
    <w:name w:val="heading 2"/>
    <w:basedOn w:val="Normal"/>
    <w:next w:val="Normal"/>
    <w:link w:val="Heading2Char"/>
    <w:unhideWhenUsed/>
    <w:qFormat/>
    <w:rsid w:val="004A247A"/>
    <w:pPr>
      <w:keepNext/>
      <w:keepLines/>
      <w:spacing w:before="40" w:after="0" w:line="259" w:lineRule="auto"/>
      <w:outlineLvl w:val="1"/>
    </w:pPr>
    <w:rPr>
      <w:rFonts w:asciiTheme="majorHAnsi" w:eastAsiaTheme="majorEastAsia" w:hAnsiTheme="majorHAnsi" w:cstheme="majorBidi"/>
      <w:color w:val="3E86D9" w:themeColor="accent1" w:themeShade="BF"/>
      <w:sz w:val="26"/>
      <w:szCs w:val="26"/>
      <w:lang w:val="sv-SE"/>
    </w:rPr>
  </w:style>
  <w:style w:type="paragraph" w:styleId="Heading3">
    <w:name w:val="heading 3"/>
    <w:basedOn w:val="Normal"/>
    <w:next w:val="Normal"/>
    <w:link w:val="Heading3Char"/>
    <w:qFormat/>
    <w:rsid w:val="004A247A"/>
    <w:pPr>
      <w:keepNext/>
      <w:spacing w:before="240" w:after="60" w:line="240" w:lineRule="auto"/>
      <w:outlineLvl w:val="2"/>
    </w:pPr>
    <w:rPr>
      <w:rFonts w:eastAsia="Times New Roman" w:cs="Arial"/>
      <w:b/>
      <w:bCs/>
      <w:sz w:val="26"/>
      <w:szCs w:val="26"/>
      <w:lang w:val="fr-FR" w:eastAsia="fr-FR"/>
    </w:rPr>
  </w:style>
  <w:style w:type="paragraph" w:styleId="Heading4">
    <w:name w:val="heading 4"/>
    <w:basedOn w:val="Normal"/>
    <w:next w:val="Normal"/>
    <w:link w:val="Heading4Char"/>
    <w:unhideWhenUsed/>
    <w:qFormat/>
    <w:rsid w:val="004A247A"/>
    <w:pPr>
      <w:keepNext/>
      <w:spacing w:before="240" w:after="60" w:line="240" w:lineRule="auto"/>
      <w:outlineLvl w:val="3"/>
    </w:pPr>
    <w:rPr>
      <w:rFonts w:ascii="Calibri" w:eastAsia="Times New Roman" w:hAnsi="Calibri" w:cs="Times New Roman"/>
      <w:b/>
      <w:bCs/>
      <w:sz w:val="28"/>
      <w:szCs w:val="28"/>
      <w:lang w:val="fr-FR" w:eastAsia="fr-FR"/>
    </w:rPr>
  </w:style>
  <w:style w:type="paragraph" w:styleId="Heading5">
    <w:name w:val="heading 5"/>
    <w:basedOn w:val="Normal"/>
    <w:next w:val="Normal"/>
    <w:link w:val="Heading5Char"/>
    <w:qFormat/>
    <w:rsid w:val="004A247A"/>
    <w:pPr>
      <w:spacing w:before="240" w:after="60" w:line="240" w:lineRule="auto"/>
      <w:outlineLvl w:val="4"/>
    </w:pPr>
    <w:rPr>
      <w:rFonts w:ascii="GarmdITC Lt BT" w:eastAsia="Times New Roman" w:hAnsi="GarmdITC Lt BT" w:cs="Times New Roman"/>
      <w:b/>
      <w:bCs/>
      <w:i/>
      <w:iCs/>
      <w:sz w:val="26"/>
      <w:szCs w:val="2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CC">
    <w:name w:val="ICC"/>
    <w:basedOn w:val="DefaultParagraphFont"/>
    <w:uiPriority w:val="1"/>
    <w:qFormat/>
    <w:rsid w:val="0021033D"/>
    <w:rPr>
      <w:rFonts w:ascii="Arial" w:hAnsi="Arial"/>
    </w:rPr>
  </w:style>
  <w:style w:type="character" w:customStyle="1" w:styleId="ICCfont">
    <w:name w:val="ICC font"/>
    <w:basedOn w:val="DefaultParagraphFont"/>
    <w:uiPriority w:val="1"/>
    <w:qFormat/>
    <w:rsid w:val="00AE69F7"/>
    <w:rPr>
      <w:rFonts w:ascii="Arial" w:hAnsi="Arial"/>
      <w:color w:val="auto"/>
      <w:sz w:val="24"/>
    </w:rPr>
  </w:style>
  <w:style w:type="paragraph" w:styleId="BalloonText">
    <w:name w:val="Balloon Text"/>
    <w:basedOn w:val="Normal"/>
    <w:link w:val="BalloonTextChar"/>
    <w:unhideWhenUsed/>
    <w:rsid w:val="004A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26FB"/>
    <w:rPr>
      <w:rFonts w:ascii="Tahoma" w:hAnsi="Tahoma" w:cs="Tahoma"/>
      <w:sz w:val="16"/>
      <w:szCs w:val="16"/>
    </w:rPr>
  </w:style>
  <w:style w:type="paragraph" w:styleId="Header">
    <w:name w:val="header"/>
    <w:basedOn w:val="Normal"/>
    <w:link w:val="HeaderChar"/>
    <w:unhideWhenUsed/>
    <w:rsid w:val="004A247A"/>
    <w:pPr>
      <w:tabs>
        <w:tab w:val="center" w:pos="4680"/>
        <w:tab w:val="right" w:pos="9360"/>
      </w:tabs>
      <w:spacing w:after="0" w:line="240" w:lineRule="auto"/>
    </w:pPr>
  </w:style>
  <w:style w:type="character" w:customStyle="1" w:styleId="HeaderChar">
    <w:name w:val="Header Char"/>
    <w:basedOn w:val="DefaultParagraphFont"/>
    <w:link w:val="Header"/>
    <w:rsid w:val="00844E4D"/>
    <w:rPr>
      <w:rFonts w:ascii="Arial" w:hAnsi="Arial"/>
    </w:rPr>
  </w:style>
  <w:style w:type="paragraph" w:styleId="Footer">
    <w:name w:val="footer"/>
    <w:basedOn w:val="Normal"/>
    <w:link w:val="FooterChar"/>
    <w:uiPriority w:val="99"/>
    <w:unhideWhenUsed/>
    <w:rsid w:val="004A2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4D"/>
    <w:rPr>
      <w:rFonts w:ascii="Arial" w:hAnsi="Arial"/>
    </w:rPr>
  </w:style>
  <w:style w:type="table" w:styleId="TableGrid">
    <w:name w:val="Table Grid"/>
    <w:basedOn w:val="TableNormal"/>
    <w:rsid w:val="0084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844E4D"/>
    <w:rPr>
      <w:rFonts w:ascii="Arial" w:hAnsi="Arial"/>
      <w:color w:val="4D4D4D"/>
      <w:sz w:val="20"/>
    </w:rPr>
  </w:style>
  <w:style w:type="character" w:styleId="PlaceholderText">
    <w:name w:val="Placeholder Text"/>
    <w:basedOn w:val="DefaultParagraphFont"/>
    <w:uiPriority w:val="99"/>
    <w:semiHidden/>
    <w:rsid w:val="00844E4D"/>
    <w:rPr>
      <w:color w:val="808080"/>
    </w:rPr>
  </w:style>
  <w:style w:type="paragraph" w:styleId="NoSpacing">
    <w:name w:val="No Spacing"/>
    <w:link w:val="NoSpacingChar"/>
    <w:uiPriority w:val="1"/>
    <w:qFormat/>
    <w:rsid w:val="004A247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44E4D"/>
    <w:rPr>
      <w:rFonts w:eastAsiaTheme="minorEastAsia"/>
      <w:lang w:eastAsia="ja-JP"/>
    </w:rPr>
  </w:style>
  <w:style w:type="paragraph" w:customStyle="1" w:styleId="ICC2">
    <w:name w:val="ICC 2"/>
    <w:basedOn w:val="Header"/>
    <w:next w:val="Normal"/>
    <w:link w:val="ICC2Char"/>
    <w:rsid w:val="00EB0A29"/>
    <w:pPr>
      <w:tabs>
        <w:tab w:val="clear" w:pos="4680"/>
        <w:tab w:val="clear" w:pos="9360"/>
      </w:tabs>
      <w:spacing w:after="200"/>
    </w:pPr>
    <w:rPr>
      <w:color w:val="4D4D4D"/>
      <w:sz w:val="20"/>
    </w:rPr>
  </w:style>
  <w:style w:type="character" w:customStyle="1" w:styleId="ICC2Char">
    <w:name w:val="ICC 2 Char"/>
    <w:basedOn w:val="HeaderChar"/>
    <w:link w:val="ICC2"/>
    <w:rsid w:val="00EB0A29"/>
    <w:rPr>
      <w:rFonts w:ascii="Arial" w:hAnsi="Arial"/>
      <w:color w:val="4D4D4D"/>
      <w:sz w:val="20"/>
    </w:rPr>
  </w:style>
  <w:style w:type="paragraph" w:styleId="Title">
    <w:name w:val="Title"/>
    <w:basedOn w:val="Normal"/>
    <w:link w:val="TitleChar"/>
    <w:qFormat/>
    <w:rsid w:val="004A247A"/>
    <w:pPr>
      <w:widowControl w:val="0"/>
      <w:spacing w:after="0" w:line="360" w:lineRule="auto"/>
      <w:jc w:val="center"/>
    </w:pPr>
    <w:rPr>
      <w:rFonts w:ascii="GarmdITC Lt BT" w:eastAsia="Times New Roman" w:hAnsi="GarmdITC Lt BT" w:cs="Times New Roman"/>
      <w:sz w:val="32"/>
      <w:szCs w:val="20"/>
      <w:lang w:val="fr-FR" w:eastAsia="fr-FR"/>
    </w:rPr>
  </w:style>
  <w:style w:type="character" w:customStyle="1" w:styleId="TitleChar">
    <w:name w:val="Title Char"/>
    <w:basedOn w:val="DefaultParagraphFont"/>
    <w:link w:val="Title"/>
    <w:rsid w:val="00D04196"/>
    <w:rPr>
      <w:rFonts w:ascii="GarmdITC Lt BT" w:eastAsia="Times New Roman" w:hAnsi="GarmdITC Lt BT" w:cs="Times New Roman"/>
      <w:sz w:val="32"/>
      <w:szCs w:val="20"/>
      <w:lang w:val="fr-FR" w:eastAsia="fr-FR"/>
    </w:rPr>
  </w:style>
  <w:style w:type="paragraph" w:styleId="ListParagraph">
    <w:name w:val="List Paragraph"/>
    <w:basedOn w:val="Normal"/>
    <w:uiPriority w:val="34"/>
    <w:qFormat/>
    <w:rsid w:val="00602803"/>
    <w:pPr>
      <w:ind w:left="720"/>
      <w:contextualSpacing/>
    </w:pPr>
  </w:style>
  <w:style w:type="character" w:styleId="Hyperlink">
    <w:name w:val="Hyperlink"/>
    <w:basedOn w:val="DefaultParagraphFont"/>
    <w:unhideWhenUsed/>
    <w:rsid w:val="004A247A"/>
    <w:rPr>
      <w:color w:val="0000FF"/>
      <w:u w:val="single"/>
    </w:rPr>
  </w:style>
  <w:style w:type="paragraph" w:styleId="FootnoteText">
    <w:name w:val="footnote text"/>
    <w:aliases w:val="fn,Geneva 9,Font: Geneva 9,Boston 10,f"/>
    <w:basedOn w:val="Normal"/>
    <w:link w:val="FootnoteTextChar"/>
    <w:unhideWhenUsed/>
    <w:rsid w:val="004A247A"/>
    <w:pPr>
      <w:widowControl w:val="0"/>
      <w:spacing w:after="0" w:line="240" w:lineRule="auto"/>
    </w:pPr>
    <w:rPr>
      <w:rFonts w:ascii="Calibri" w:eastAsia="ヒラギノ角ゴ Pro W3" w:hAnsi="Calibri" w:cs="Times New Roman"/>
      <w:color w:val="000000"/>
      <w:sz w:val="20"/>
      <w:szCs w:val="20"/>
    </w:rPr>
  </w:style>
  <w:style w:type="character" w:customStyle="1" w:styleId="FootnoteTextChar">
    <w:name w:val="Footnote Text Char"/>
    <w:aliases w:val="fn Char,Geneva 9 Char,Font: Geneva 9 Char,Boston 10 Char,f Char"/>
    <w:basedOn w:val="DefaultParagraphFont"/>
    <w:link w:val="FootnoteText"/>
    <w:rsid w:val="00A62D49"/>
    <w:rPr>
      <w:rFonts w:ascii="Calibri" w:eastAsia="ヒラギノ角ゴ Pro W3" w:hAnsi="Calibri" w:cs="Times New Roman"/>
      <w:color w:val="000000"/>
      <w:sz w:val="20"/>
      <w:szCs w:val="20"/>
    </w:rPr>
  </w:style>
  <w:style w:type="paragraph" w:styleId="CommentText">
    <w:name w:val="annotation text"/>
    <w:basedOn w:val="Normal"/>
    <w:link w:val="CommentTextChar"/>
    <w:unhideWhenUsed/>
    <w:rsid w:val="004A247A"/>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A62D49"/>
    <w:rPr>
      <w:sz w:val="20"/>
      <w:szCs w:val="20"/>
    </w:rPr>
  </w:style>
  <w:style w:type="paragraph" w:customStyle="1" w:styleId="textCOVERNOTE-standard">
    <w:name w:val="text (COVER NOTE)-standard"/>
    <w:basedOn w:val="Normal"/>
    <w:rsid w:val="00A62D49"/>
    <w:pPr>
      <w:spacing w:after="0" w:line="240" w:lineRule="auto"/>
    </w:pPr>
    <w:rPr>
      <w:rFonts w:ascii="GarmdITC Lt BT" w:eastAsia="Times New Roman" w:hAnsi="GarmdITC Lt BT" w:cs="Times New Roman"/>
      <w:lang w:val="en-GB" w:eastAsia="fr-FR"/>
    </w:rPr>
  </w:style>
  <w:style w:type="character" w:styleId="FootnoteReference">
    <w:name w:val="footnote reference"/>
    <w:basedOn w:val="DefaultParagraphFont"/>
    <w:uiPriority w:val="99"/>
    <w:unhideWhenUsed/>
    <w:rsid w:val="004A247A"/>
    <w:rPr>
      <w:vertAlign w:val="superscript"/>
    </w:rPr>
  </w:style>
  <w:style w:type="character" w:customStyle="1" w:styleId="Heading1Char">
    <w:name w:val="Heading 1 Char"/>
    <w:basedOn w:val="DefaultParagraphFont"/>
    <w:link w:val="Heading1"/>
    <w:rsid w:val="00CC0918"/>
    <w:rPr>
      <w:rFonts w:asciiTheme="majorHAnsi" w:eastAsiaTheme="majorEastAsia" w:hAnsiTheme="majorHAnsi" w:cstheme="majorBidi"/>
      <w:color w:val="3E86D9" w:themeColor="accent1" w:themeShade="BF"/>
      <w:sz w:val="32"/>
      <w:szCs w:val="32"/>
      <w:lang w:val="sv-SE"/>
    </w:rPr>
  </w:style>
  <w:style w:type="character" w:customStyle="1" w:styleId="Heading2Char">
    <w:name w:val="Heading 2 Char"/>
    <w:basedOn w:val="DefaultParagraphFont"/>
    <w:link w:val="Heading2"/>
    <w:rsid w:val="00CC0918"/>
    <w:rPr>
      <w:rFonts w:asciiTheme="majorHAnsi" w:eastAsiaTheme="majorEastAsia" w:hAnsiTheme="majorHAnsi" w:cstheme="majorBidi"/>
      <w:color w:val="3E86D9" w:themeColor="accent1" w:themeShade="BF"/>
      <w:sz w:val="26"/>
      <w:szCs w:val="26"/>
      <w:lang w:val="sv-SE"/>
    </w:rPr>
  </w:style>
  <w:style w:type="paragraph" w:customStyle="1" w:styleId="default">
    <w:name w:val="default"/>
    <w:basedOn w:val="Normal"/>
    <w:uiPriority w:val="99"/>
    <w:rsid w:val="00CC0918"/>
    <w:pPr>
      <w:autoSpaceDE w:val="0"/>
      <w:autoSpaceDN w:val="0"/>
      <w:spacing w:after="0" w:line="240" w:lineRule="auto"/>
    </w:pPr>
    <w:rPr>
      <w:rFonts w:cs="Arial"/>
      <w:color w:val="000000"/>
      <w:sz w:val="24"/>
      <w:szCs w:val="24"/>
      <w:lang w:val="fr-FR" w:eastAsia="fr-FR"/>
    </w:rPr>
  </w:style>
  <w:style w:type="paragraph" w:styleId="NormalWeb">
    <w:name w:val="Normal (Web)"/>
    <w:basedOn w:val="Normal"/>
    <w:unhideWhenUsed/>
    <w:rsid w:val="004A247A"/>
    <w:pPr>
      <w:spacing w:before="100" w:beforeAutospacing="1" w:after="100" w:afterAutospacing="1" w:line="240" w:lineRule="auto"/>
    </w:pPr>
    <w:rPr>
      <w:rFonts w:ascii="Times New Roman" w:hAnsi="Times New Roman" w:cs="Times New Roman"/>
      <w:sz w:val="24"/>
      <w:szCs w:val="24"/>
      <w:lang w:val="fr-FR" w:eastAsia="fr-FR"/>
    </w:rPr>
  </w:style>
  <w:style w:type="paragraph" w:styleId="PlainText">
    <w:name w:val="Plain Text"/>
    <w:basedOn w:val="Normal"/>
    <w:link w:val="PlainTextChar"/>
    <w:uiPriority w:val="99"/>
    <w:unhideWhenUsed/>
    <w:rsid w:val="004A247A"/>
    <w:pPr>
      <w:spacing w:after="0" w:line="240" w:lineRule="auto"/>
    </w:pPr>
    <w:rPr>
      <w:sz w:val="20"/>
      <w:szCs w:val="21"/>
    </w:rPr>
  </w:style>
  <w:style w:type="character" w:customStyle="1" w:styleId="PlainTextChar">
    <w:name w:val="Plain Text Char"/>
    <w:basedOn w:val="DefaultParagraphFont"/>
    <w:link w:val="PlainText"/>
    <w:uiPriority w:val="99"/>
    <w:rsid w:val="00CC0918"/>
    <w:rPr>
      <w:rFonts w:ascii="Arial" w:hAnsi="Arial"/>
      <w:sz w:val="20"/>
      <w:szCs w:val="21"/>
    </w:rPr>
  </w:style>
  <w:style w:type="paragraph" w:customStyle="1" w:styleId="Default0">
    <w:name w:val="Default"/>
    <w:basedOn w:val="Normal"/>
    <w:uiPriority w:val="99"/>
    <w:rsid w:val="00CC0918"/>
    <w:pPr>
      <w:autoSpaceDE w:val="0"/>
      <w:autoSpaceDN w:val="0"/>
      <w:spacing w:after="0" w:line="240" w:lineRule="auto"/>
    </w:pPr>
    <w:rPr>
      <w:rFonts w:cs="Arial"/>
      <w:color w:val="000000"/>
      <w:sz w:val="24"/>
      <w:szCs w:val="24"/>
      <w:lang w:val="fr-FR" w:eastAsia="fr-FR"/>
    </w:rPr>
  </w:style>
  <w:style w:type="character" w:styleId="CommentReference">
    <w:name w:val="annotation reference"/>
    <w:basedOn w:val="DefaultParagraphFont"/>
    <w:unhideWhenUsed/>
    <w:rsid w:val="004A247A"/>
    <w:rPr>
      <w:sz w:val="16"/>
      <w:szCs w:val="16"/>
    </w:rPr>
  </w:style>
  <w:style w:type="paragraph" w:customStyle="1" w:styleId="text-standard">
    <w:name w:val="text-standard"/>
    <w:link w:val="text-standardCar"/>
    <w:rsid w:val="00CC0918"/>
    <w:pPr>
      <w:spacing w:after="0" w:line="280" w:lineRule="exact"/>
      <w:ind w:firstLine="284"/>
    </w:pPr>
    <w:rPr>
      <w:rFonts w:ascii="GarmdITC Lt BT" w:eastAsia="Times New Roman" w:hAnsi="GarmdITC Lt BT" w:cs="Times New Roman"/>
      <w:lang w:val="fr-FR" w:eastAsia="fr-FR"/>
    </w:rPr>
  </w:style>
  <w:style w:type="character" w:customStyle="1" w:styleId="text-standardCar">
    <w:name w:val="text-standard Car"/>
    <w:link w:val="text-standard"/>
    <w:rsid w:val="00CC0918"/>
    <w:rPr>
      <w:rFonts w:ascii="GarmdITC Lt BT" w:eastAsia="Times New Roman" w:hAnsi="GarmdITC Lt BT" w:cs="Times New Roman"/>
      <w:lang w:val="fr-FR" w:eastAsia="fr-FR"/>
    </w:rPr>
  </w:style>
  <w:style w:type="paragraph" w:customStyle="1" w:styleId="TITLElevel-1">
    <w:name w:val="TITLE (level-1)"/>
    <w:link w:val="TITLElevel-1CarCar"/>
    <w:rsid w:val="00CC0918"/>
    <w:pPr>
      <w:spacing w:after="0" w:line="240" w:lineRule="auto"/>
    </w:pPr>
    <w:rPr>
      <w:rFonts w:ascii="Arial" w:eastAsia="Times New Roman" w:hAnsi="Arial" w:cs="Arial"/>
      <w:bCs/>
      <w:noProof/>
      <w:sz w:val="36"/>
      <w:szCs w:val="48"/>
      <w:lang w:val="en-GB" w:eastAsia="fr-FR" w:bidi="hi-IN"/>
    </w:rPr>
  </w:style>
  <w:style w:type="paragraph" w:customStyle="1" w:styleId="TITLElevel-2">
    <w:name w:val="TITLE (level-2)"/>
    <w:rsid w:val="00CC0918"/>
    <w:pPr>
      <w:spacing w:before="120" w:after="120" w:line="280" w:lineRule="exact"/>
    </w:pPr>
    <w:rPr>
      <w:rFonts w:ascii="Arial Black" w:eastAsia="Times New Roman" w:hAnsi="Arial Black" w:cs="Arial"/>
      <w:bCs/>
      <w:snapToGrid w:val="0"/>
      <w:sz w:val="24"/>
      <w:lang w:val="en-GB" w:eastAsia="fr-FR"/>
    </w:rPr>
  </w:style>
  <w:style w:type="paragraph" w:customStyle="1" w:styleId="TITLElevel-3">
    <w:name w:val="TITLE (level-3)"/>
    <w:rsid w:val="00CC0918"/>
    <w:pPr>
      <w:spacing w:after="60" w:line="280" w:lineRule="exact"/>
    </w:pPr>
    <w:rPr>
      <w:rFonts w:ascii="Arial Black" w:eastAsia="Times New Roman" w:hAnsi="Arial Black" w:cs="Arial"/>
      <w:bCs/>
      <w:sz w:val="20"/>
      <w:lang w:val="en-GB" w:eastAsia="fr-FR" w:bidi="hi-IN"/>
    </w:rPr>
  </w:style>
  <w:style w:type="paragraph" w:customStyle="1" w:styleId="runningheadtop-even">
    <w:name w:val="running head (top-even)"/>
    <w:rsid w:val="00CC0918"/>
    <w:pPr>
      <w:spacing w:after="0" w:line="240" w:lineRule="auto"/>
    </w:pPr>
    <w:rPr>
      <w:rFonts w:ascii="Arial" w:eastAsia="Times New Roman" w:hAnsi="Arial" w:cs="Arial"/>
      <w:b/>
      <w:color w:val="808080"/>
      <w:spacing w:val="-6"/>
      <w:sz w:val="20"/>
      <w:szCs w:val="20"/>
      <w:lang w:val="en-GB" w:eastAsia="fr-FR"/>
    </w:rPr>
  </w:style>
  <w:style w:type="character" w:customStyle="1" w:styleId="TITLElevel-1CarCar">
    <w:name w:val="TITLE (level-1) Car Car"/>
    <w:link w:val="TITLElevel-1"/>
    <w:rsid w:val="00CC0918"/>
    <w:rPr>
      <w:rFonts w:ascii="Arial" w:eastAsia="Times New Roman" w:hAnsi="Arial" w:cs="Arial"/>
      <w:bCs/>
      <w:noProof/>
      <w:sz w:val="36"/>
      <w:szCs w:val="48"/>
      <w:lang w:val="en-GB" w:eastAsia="fr-FR" w:bidi="hi-IN"/>
    </w:rPr>
  </w:style>
  <w:style w:type="paragraph" w:customStyle="1" w:styleId="bullet-indent2">
    <w:name w:val="bullet-indent (2)"/>
    <w:rsid w:val="004A247A"/>
    <w:pPr>
      <w:spacing w:after="0" w:line="240" w:lineRule="auto"/>
    </w:pPr>
    <w:rPr>
      <w:rFonts w:ascii="Arial" w:eastAsia="Times New Roman" w:hAnsi="Arial" w:cs="Arial"/>
      <w:bCs/>
      <w:sz w:val="20"/>
      <w:szCs w:val="20"/>
      <w:lang w:val="en-GB" w:eastAsia="fr-FR"/>
    </w:rPr>
  </w:style>
  <w:style w:type="character" w:customStyle="1" w:styleId="m-5963259368658058904msocommentreference">
    <w:name w:val="m_-5963259368658058904msocommentreference"/>
    <w:basedOn w:val="DefaultParagraphFont"/>
    <w:rsid w:val="00F331A8"/>
  </w:style>
  <w:style w:type="character" w:customStyle="1" w:styleId="gmail-m-4580812866737977137msocommentreference">
    <w:name w:val="gmail-m_-4580812866737977137msocommentreference"/>
    <w:basedOn w:val="DefaultParagraphFont"/>
    <w:rsid w:val="00F46697"/>
  </w:style>
  <w:style w:type="character" w:customStyle="1" w:styleId="Heading3Char">
    <w:name w:val="Heading 3 Char"/>
    <w:basedOn w:val="DefaultParagraphFont"/>
    <w:link w:val="Heading3"/>
    <w:rsid w:val="004A247A"/>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4A247A"/>
    <w:rPr>
      <w:rFonts w:ascii="Calibri" w:eastAsia="Times New Roman" w:hAnsi="Calibri" w:cs="Times New Roman"/>
      <w:b/>
      <w:bCs/>
      <w:sz w:val="28"/>
      <w:szCs w:val="28"/>
      <w:lang w:val="fr-FR" w:eastAsia="fr-FR"/>
    </w:rPr>
  </w:style>
  <w:style w:type="character" w:customStyle="1" w:styleId="Heading5Char">
    <w:name w:val="Heading 5 Char"/>
    <w:basedOn w:val="DefaultParagraphFont"/>
    <w:link w:val="Heading5"/>
    <w:rsid w:val="004A247A"/>
    <w:rPr>
      <w:rFonts w:ascii="GarmdITC Lt BT" w:eastAsia="Times New Roman" w:hAnsi="GarmdITC Lt BT" w:cs="Times New Roman"/>
      <w:b/>
      <w:bCs/>
      <w:i/>
      <w:iCs/>
      <w:sz w:val="26"/>
      <w:szCs w:val="26"/>
      <w:lang w:val="fr-FR" w:eastAsia="fr-FR"/>
    </w:rPr>
  </w:style>
  <w:style w:type="paragraph" w:customStyle="1" w:styleId="dateaddresssignature">
    <w:name w:val="date +address +  signature"/>
    <w:rsid w:val="004A247A"/>
    <w:pPr>
      <w:spacing w:after="0" w:line="280" w:lineRule="exact"/>
      <w:ind w:left="5670"/>
    </w:pPr>
    <w:rPr>
      <w:rFonts w:ascii="GarmdITC Lt BT" w:eastAsia="Times New Roman" w:hAnsi="GarmdITC Lt BT" w:cs="Times New Roman"/>
      <w:lang w:val="fr-FR" w:eastAsia="fr-FR"/>
    </w:rPr>
  </w:style>
  <w:style w:type="paragraph" w:customStyle="1" w:styleId="text-indentbullet">
    <w:name w:val="text-indent (bullet)"/>
    <w:link w:val="text-indentbulletCar"/>
    <w:rsid w:val="004A247A"/>
    <w:pPr>
      <w:tabs>
        <w:tab w:val="left" w:pos="284"/>
      </w:tabs>
      <w:spacing w:after="0" w:line="280" w:lineRule="exact"/>
      <w:ind w:left="284" w:hanging="284"/>
    </w:pPr>
    <w:rPr>
      <w:rFonts w:ascii="GarmdITC Lt BT" w:eastAsia="Times New Roman" w:hAnsi="GarmdITC Lt BT" w:cs="Times New Roman"/>
      <w:lang w:val="fr-FR" w:eastAsia="fr-FR"/>
    </w:rPr>
  </w:style>
  <w:style w:type="character" w:customStyle="1" w:styleId="text-indentbulletCar">
    <w:name w:val="text-indent (bullet) Car"/>
    <w:link w:val="text-indentbullet"/>
    <w:rsid w:val="004A247A"/>
    <w:rPr>
      <w:rFonts w:ascii="GarmdITC Lt BT" w:eastAsia="Times New Roman" w:hAnsi="GarmdITC Lt BT" w:cs="Times New Roman"/>
      <w:lang w:val="fr-FR" w:eastAsia="fr-FR"/>
    </w:rPr>
  </w:style>
  <w:style w:type="paragraph" w:customStyle="1" w:styleId="text-indentnumber">
    <w:name w:val="text-indent (number)"/>
    <w:rsid w:val="004A247A"/>
    <w:pPr>
      <w:tabs>
        <w:tab w:val="left" w:pos="284"/>
      </w:tabs>
      <w:spacing w:after="0" w:line="280" w:lineRule="exact"/>
      <w:ind w:left="284" w:hanging="284"/>
    </w:pPr>
    <w:rPr>
      <w:rFonts w:ascii="GarmdITC Lt BT" w:eastAsia="Times New Roman" w:hAnsi="GarmdITC Lt BT" w:cs="Times New Roman"/>
      <w:lang w:val="fr-FR" w:eastAsia="fr-FR"/>
    </w:rPr>
  </w:style>
  <w:style w:type="paragraph" w:customStyle="1" w:styleId="text-follow-indent">
    <w:name w:val="text-follow-indent"/>
    <w:rsid w:val="004A247A"/>
    <w:pPr>
      <w:tabs>
        <w:tab w:val="left" w:pos="284"/>
      </w:tabs>
      <w:spacing w:after="0" w:line="280" w:lineRule="exact"/>
      <w:ind w:left="284"/>
    </w:pPr>
    <w:rPr>
      <w:rFonts w:ascii="GarmdITC Lt BT" w:eastAsia="Times New Roman" w:hAnsi="GarmdITC Lt BT" w:cs="Times New Roman"/>
      <w:lang w:val="fr-FR" w:eastAsia="fr-FR"/>
    </w:rPr>
  </w:style>
  <w:style w:type="character" w:styleId="PageNumber">
    <w:name w:val="page number"/>
    <w:basedOn w:val="DefaultParagraphFont"/>
    <w:rsid w:val="004A247A"/>
  </w:style>
  <w:style w:type="paragraph" w:styleId="BodyText">
    <w:name w:val="Body Text"/>
    <w:basedOn w:val="Normal"/>
    <w:link w:val="BodyTextChar"/>
    <w:rsid w:val="004A247A"/>
    <w:pPr>
      <w:spacing w:after="0" w:line="240" w:lineRule="auto"/>
    </w:pPr>
    <w:rPr>
      <w:rFonts w:ascii="GarmdITC Lt BT" w:eastAsia="Times New Roman" w:hAnsi="GarmdITC Lt BT" w:cs="Times New Roman"/>
      <w:sz w:val="24"/>
      <w:szCs w:val="20"/>
      <w:lang w:val="en-GB" w:eastAsia="fr-FR"/>
    </w:rPr>
  </w:style>
  <w:style w:type="character" w:customStyle="1" w:styleId="BodyTextChar">
    <w:name w:val="Body Text Char"/>
    <w:basedOn w:val="DefaultParagraphFont"/>
    <w:link w:val="BodyText"/>
    <w:rsid w:val="004A247A"/>
    <w:rPr>
      <w:rFonts w:ascii="GarmdITC Lt BT" w:eastAsia="Times New Roman" w:hAnsi="GarmdITC Lt BT" w:cs="Times New Roman"/>
      <w:sz w:val="24"/>
      <w:szCs w:val="20"/>
      <w:lang w:val="en-GB" w:eastAsia="fr-FR"/>
    </w:rPr>
  </w:style>
  <w:style w:type="paragraph" w:styleId="TOC1">
    <w:name w:val="toc 1"/>
    <w:basedOn w:val="Normal"/>
    <w:next w:val="Normal"/>
    <w:autoRedefine/>
    <w:rsid w:val="004A247A"/>
    <w:pPr>
      <w:spacing w:after="0" w:line="240" w:lineRule="auto"/>
    </w:pPr>
    <w:rPr>
      <w:rFonts w:ascii="GarmdITC Lt BT" w:eastAsia="Times New Roman" w:hAnsi="GarmdITC Lt BT" w:cs="Times New Roman"/>
      <w:sz w:val="24"/>
      <w:szCs w:val="24"/>
      <w:lang w:val="fr-FR" w:eastAsia="fr-FR"/>
    </w:rPr>
  </w:style>
  <w:style w:type="paragraph" w:styleId="TOC2">
    <w:name w:val="toc 2"/>
    <w:basedOn w:val="Normal"/>
    <w:next w:val="Normal"/>
    <w:autoRedefine/>
    <w:rsid w:val="004A247A"/>
    <w:pPr>
      <w:spacing w:after="0" w:line="240" w:lineRule="auto"/>
      <w:ind w:left="240"/>
    </w:pPr>
    <w:rPr>
      <w:rFonts w:ascii="GarmdITC Lt BT" w:eastAsia="Times New Roman" w:hAnsi="GarmdITC Lt BT" w:cs="Times New Roman"/>
      <w:sz w:val="24"/>
      <w:szCs w:val="24"/>
      <w:lang w:val="fr-FR" w:eastAsia="fr-FR"/>
    </w:rPr>
  </w:style>
  <w:style w:type="paragraph" w:styleId="TOC3">
    <w:name w:val="toc 3"/>
    <w:basedOn w:val="Normal"/>
    <w:next w:val="Normal"/>
    <w:autoRedefine/>
    <w:rsid w:val="004A247A"/>
    <w:pPr>
      <w:spacing w:after="0" w:line="240" w:lineRule="auto"/>
      <w:ind w:left="480"/>
    </w:pPr>
    <w:rPr>
      <w:rFonts w:ascii="GarmdITC Lt BT" w:eastAsia="Times New Roman" w:hAnsi="GarmdITC Lt BT" w:cs="Times New Roman"/>
      <w:sz w:val="24"/>
      <w:szCs w:val="24"/>
      <w:lang w:val="fr-FR" w:eastAsia="fr-FR"/>
    </w:rPr>
  </w:style>
  <w:style w:type="paragraph" w:styleId="TOC4">
    <w:name w:val="toc 4"/>
    <w:basedOn w:val="Normal"/>
    <w:next w:val="Normal"/>
    <w:autoRedefine/>
    <w:rsid w:val="004A247A"/>
    <w:pPr>
      <w:spacing w:after="0" w:line="240" w:lineRule="auto"/>
      <w:ind w:left="720"/>
    </w:pPr>
    <w:rPr>
      <w:rFonts w:ascii="GarmdITC Lt BT" w:eastAsia="Times New Roman" w:hAnsi="GarmdITC Lt BT" w:cs="Times New Roman"/>
      <w:sz w:val="24"/>
      <w:szCs w:val="24"/>
      <w:lang w:val="fr-FR" w:eastAsia="fr-FR"/>
    </w:rPr>
  </w:style>
  <w:style w:type="paragraph" w:styleId="CommentSubject">
    <w:name w:val="annotation subject"/>
    <w:basedOn w:val="CommentText"/>
    <w:next w:val="CommentText"/>
    <w:link w:val="CommentSubjectChar"/>
    <w:rsid w:val="004A247A"/>
    <w:pPr>
      <w:spacing w:after="0"/>
    </w:pPr>
    <w:rPr>
      <w:rFonts w:ascii="GarmdITC Lt BT" w:eastAsia="Times New Roman" w:hAnsi="GarmdITC Lt BT" w:cs="Times New Roman"/>
      <w:b/>
      <w:bCs/>
      <w:lang w:val="fr-FR" w:eastAsia="fr-FR"/>
    </w:rPr>
  </w:style>
  <w:style w:type="character" w:customStyle="1" w:styleId="CommentSubjectChar">
    <w:name w:val="Comment Subject Char"/>
    <w:basedOn w:val="CommentTextChar"/>
    <w:link w:val="CommentSubject"/>
    <w:rsid w:val="004A247A"/>
    <w:rPr>
      <w:rFonts w:ascii="GarmdITC Lt BT" w:eastAsia="Times New Roman" w:hAnsi="GarmdITC Lt BT" w:cs="Times New Roman"/>
      <w:b/>
      <w:bCs/>
      <w:sz w:val="20"/>
      <w:szCs w:val="20"/>
      <w:lang w:val="fr-FR" w:eastAsia="fr-FR"/>
    </w:rPr>
  </w:style>
  <w:style w:type="paragraph" w:customStyle="1" w:styleId="Style1">
    <w:name w:val="Style1"/>
    <w:basedOn w:val="Heading4"/>
    <w:rsid w:val="004A247A"/>
    <w:rPr>
      <w:rFonts w:ascii="GarmdITC Bk BT" w:hAnsi="GarmdITC Bk BT"/>
      <w:sz w:val="24"/>
      <w:szCs w:val="24"/>
      <w:lang w:val="en-GB"/>
    </w:rPr>
  </w:style>
  <w:style w:type="paragraph" w:styleId="TOC5">
    <w:name w:val="toc 5"/>
    <w:basedOn w:val="Normal"/>
    <w:next w:val="Normal"/>
    <w:autoRedefine/>
    <w:rsid w:val="004A247A"/>
    <w:pPr>
      <w:spacing w:after="0" w:line="240" w:lineRule="auto"/>
      <w:ind w:left="960"/>
    </w:pPr>
    <w:rPr>
      <w:rFonts w:ascii="Times New Roman" w:eastAsia="Times New Roman" w:hAnsi="Times New Roman" w:cs="Times New Roman"/>
      <w:sz w:val="24"/>
      <w:szCs w:val="24"/>
      <w:lang w:val="fr-FR" w:eastAsia="fr-FR"/>
    </w:rPr>
  </w:style>
  <w:style w:type="paragraph" w:styleId="TOC6">
    <w:name w:val="toc 6"/>
    <w:basedOn w:val="Normal"/>
    <w:next w:val="Normal"/>
    <w:autoRedefine/>
    <w:rsid w:val="004A247A"/>
    <w:pPr>
      <w:spacing w:after="0" w:line="240" w:lineRule="auto"/>
      <w:ind w:left="1200"/>
    </w:pPr>
    <w:rPr>
      <w:rFonts w:ascii="Times New Roman" w:eastAsia="Times New Roman" w:hAnsi="Times New Roman" w:cs="Times New Roman"/>
      <w:sz w:val="24"/>
      <w:szCs w:val="24"/>
      <w:lang w:val="fr-FR" w:eastAsia="fr-FR"/>
    </w:rPr>
  </w:style>
  <w:style w:type="paragraph" w:styleId="TOC7">
    <w:name w:val="toc 7"/>
    <w:basedOn w:val="Normal"/>
    <w:next w:val="Normal"/>
    <w:autoRedefine/>
    <w:rsid w:val="004A247A"/>
    <w:pPr>
      <w:spacing w:after="0" w:line="240" w:lineRule="auto"/>
      <w:ind w:left="1440"/>
    </w:pPr>
    <w:rPr>
      <w:rFonts w:ascii="Times New Roman" w:eastAsia="Times New Roman" w:hAnsi="Times New Roman" w:cs="Times New Roman"/>
      <w:sz w:val="24"/>
      <w:szCs w:val="24"/>
      <w:lang w:val="fr-FR" w:eastAsia="fr-FR"/>
    </w:rPr>
  </w:style>
  <w:style w:type="paragraph" w:styleId="TOC8">
    <w:name w:val="toc 8"/>
    <w:basedOn w:val="Normal"/>
    <w:next w:val="Normal"/>
    <w:autoRedefine/>
    <w:rsid w:val="004A247A"/>
    <w:pPr>
      <w:spacing w:after="0" w:line="240" w:lineRule="auto"/>
      <w:ind w:left="1680"/>
    </w:pPr>
    <w:rPr>
      <w:rFonts w:ascii="Times New Roman" w:eastAsia="Times New Roman" w:hAnsi="Times New Roman" w:cs="Times New Roman"/>
      <w:sz w:val="24"/>
      <w:szCs w:val="24"/>
      <w:lang w:val="fr-FR" w:eastAsia="fr-FR"/>
    </w:rPr>
  </w:style>
  <w:style w:type="paragraph" w:styleId="TOC9">
    <w:name w:val="toc 9"/>
    <w:basedOn w:val="Normal"/>
    <w:next w:val="Normal"/>
    <w:autoRedefine/>
    <w:rsid w:val="004A247A"/>
    <w:pPr>
      <w:spacing w:after="0" w:line="240" w:lineRule="auto"/>
      <w:ind w:left="1920"/>
    </w:pPr>
    <w:rPr>
      <w:rFonts w:ascii="Times New Roman" w:eastAsia="Times New Roman" w:hAnsi="Times New Roman" w:cs="Times New Roman"/>
      <w:sz w:val="24"/>
      <w:szCs w:val="24"/>
      <w:lang w:val="fr-FR" w:eastAsia="fr-FR"/>
    </w:rPr>
  </w:style>
  <w:style w:type="paragraph" w:customStyle="1" w:styleId="byline">
    <w:name w:val="byline"/>
    <w:basedOn w:val="Normal"/>
    <w:rsid w:val="004A247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List">
    <w:name w:val="List"/>
    <w:basedOn w:val="Normal"/>
    <w:rsid w:val="004A247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xt-bullet">
    <w:name w:val="text-bullet"/>
    <w:link w:val="text-bulletCar"/>
    <w:rsid w:val="004A247A"/>
    <w:pPr>
      <w:tabs>
        <w:tab w:val="left" w:pos="283"/>
      </w:tabs>
      <w:autoSpaceDE w:val="0"/>
      <w:autoSpaceDN w:val="0"/>
      <w:adjustRightInd w:val="0"/>
      <w:spacing w:after="0" w:line="260" w:lineRule="atLeast"/>
      <w:ind w:left="284" w:hanging="284"/>
    </w:pPr>
    <w:rPr>
      <w:rFonts w:ascii="GarmdITC Lt BT" w:eastAsia="Times New Roman" w:hAnsi="GarmdITC Lt BT" w:cs="GarmdITC Lt BT"/>
      <w:spacing w:val="15"/>
      <w:lang w:val="fr-FR" w:eastAsia="fr-FR"/>
    </w:rPr>
  </w:style>
  <w:style w:type="paragraph" w:customStyle="1" w:styleId="footnote">
    <w:name w:val="footnote"/>
    <w:semiHidden/>
    <w:rsid w:val="004A247A"/>
    <w:pPr>
      <w:autoSpaceDE w:val="0"/>
      <w:autoSpaceDN w:val="0"/>
      <w:adjustRightInd w:val="0"/>
      <w:spacing w:after="0" w:line="240" w:lineRule="auto"/>
      <w:ind w:right="283"/>
      <w:jc w:val="right"/>
    </w:pPr>
    <w:rPr>
      <w:rFonts w:ascii="Helvetica" w:eastAsia="Times New Roman" w:hAnsi="Helvetica" w:cs="Helvetica"/>
      <w:color w:val="000000"/>
      <w:sz w:val="16"/>
      <w:szCs w:val="16"/>
      <w:lang w:val="fr-FR" w:eastAsia="fr-FR"/>
    </w:rPr>
  </w:style>
  <w:style w:type="paragraph" w:customStyle="1" w:styleId="author-position">
    <w:name w:val="author-position"/>
    <w:rsid w:val="004A247A"/>
    <w:pPr>
      <w:autoSpaceDE w:val="0"/>
      <w:autoSpaceDN w:val="0"/>
      <w:adjustRightInd w:val="0"/>
      <w:spacing w:after="0" w:line="240" w:lineRule="auto"/>
      <w:ind w:right="283"/>
      <w:jc w:val="right"/>
    </w:pPr>
    <w:rPr>
      <w:rFonts w:ascii="Helvetica-Light" w:eastAsia="Times New Roman" w:hAnsi="Helvetica-Light" w:cs="Helvetica-Light"/>
      <w:sz w:val="20"/>
      <w:szCs w:val="20"/>
      <w:lang w:val="fr-FR" w:eastAsia="fr-FR"/>
    </w:rPr>
  </w:style>
  <w:style w:type="paragraph" w:customStyle="1" w:styleId="author-name">
    <w:name w:val="author-name"/>
    <w:rsid w:val="004A247A"/>
    <w:pPr>
      <w:autoSpaceDE w:val="0"/>
      <w:autoSpaceDN w:val="0"/>
      <w:adjustRightInd w:val="0"/>
      <w:spacing w:before="113" w:after="0" w:line="240" w:lineRule="auto"/>
      <w:ind w:right="283"/>
      <w:jc w:val="right"/>
    </w:pPr>
    <w:rPr>
      <w:rFonts w:ascii="Helvetica-Black" w:eastAsia="Times New Roman" w:hAnsi="Helvetica-Black" w:cs="Helvetica-Black"/>
      <w:color w:val="000000"/>
      <w:sz w:val="20"/>
      <w:szCs w:val="20"/>
      <w:lang w:val="fr-FR" w:eastAsia="fr-FR"/>
    </w:rPr>
  </w:style>
  <w:style w:type="paragraph" w:customStyle="1" w:styleId="footnotes">
    <w:name w:val="footnotes"/>
    <w:basedOn w:val="footnote"/>
    <w:rsid w:val="004A247A"/>
    <w:pPr>
      <w:tabs>
        <w:tab w:val="left" w:pos="284"/>
      </w:tabs>
      <w:spacing w:before="120"/>
      <w:ind w:left="284" w:right="0" w:hanging="284"/>
      <w:jc w:val="left"/>
    </w:pPr>
    <w:rPr>
      <w:rFonts w:ascii="Arial" w:hAnsi="Arial" w:cs="Arial"/>
      <w:bCs/>
      <w:color w:val="auto"/>
      <w:sz w:val="18"/>
      <w:szCs w:val="18"/>
      <w:lang w:val="en-GB"/>
    </w:rPr>
  </w:style>
  <w:style w:type="character" w:customStyle="1" w:styleId="text-bulletCar">
    <w:name w:val="text-bullet Car"/>
    <w:link w:val="text-bullet"/>
    <w:rsid w:val="004A247A"/>
    <w:rPr>
      <w:rFonts w:ascii="GarmdITC Lt BT" w:eastAsia="Times New Roman" w:hAnsi="GarmdITC Lt BT" w:cs="GarmdITC Lt BT"/>
      <w:spacing w:val="15"/>
      <w:lang w:val="fr-FR" w:eastAsia="fr-FR"/>
    </w:rPr>
  </w:style>
  <w:style w:type="paragraph" w:customStyle="1" w:styleId="runningheadatthebottom">
    <w:name w:val="running head (at the bottom)"/>
    <w:rsid w:val="004A247A"/>
    <w:pPr>
      <w:tabs>
        <w:tab w:val="right" w:pos="9072"/>
      </w:tabs>
      <w:spacing w:after="0" w:line="240" w:lineRule="auto"/>
    </w:pPr>
    <w:rPr>
      <w:rFonts w:ascii="Arial" w:eastAsia="Times New Roman" w:hAnsi="Arial" w:cs="Arial"/>
      <w:sz w:val="16"/>
      <w:szCs w:val="18"/>
      <w:lang w:val="en-GB" w:eastAsia="fr-FR"/>
    </w:rPr>
  </w:style>
  <w:style w:type="paragraph" w:customStyle="1" w:styleId="Discussionpaper">
    <w:name w:val="Discussion paper"/>
    <w:rsid w:val="004A247A"/>
    <w:pPr>
      <w:spacing w:after="0" w:line="240" w:lineRule="auto"/>
      <w:jc w:val="center"/>
    </w:pPr>
    <w:rPr>
      <w:rFonts w:ascii="Arial" w:eastAsia="Times New Roman" w:hAnsi="Arial" w:cs="Arial"/>
      <w:b/>
      <w:color w:val="FFFFFF"/>
      <w:sz w:val="32"/>
      <w:szCs w:val="32"/>
      <w:lang w:val="en-GB" w:eastAsia="fr-FR"/>
    </w:rPr>
  </w:style>
  <w:style w:type="paragraph" w:customStyle="1" w:styleId="Commissiontitle">
    <w:name w:val="Commission (title)"/>
    <w:link w:val="CommissiontitleCar"/>
    <w:rsid w:val="004A247A"/>
    <w:pPr>
      <w:spacing w:before="120" w:after="0" w:line="240" w:lineRule="auto"/>
    </w:pPr>
    <w:rPr>
      <w:rFonts w:ascii="Arial" w:eastAsia="Times New Roman" w:hAnsi="Arial" w:cs="Arial"/>
      <w:b/>
      <w:color w:val="2F4899"/>
      <w:sz w:val="28"/>
      <w:szCs w:val="28"/>
      <w:lang w:val="en-GB" w:eastAsia="fr-FR"/>
    </w:rPr>
  </w:style>
  <w:style w:type="paragraph" w:customStyle="1" w:styleId="TITLEfrontcover">
    <w:name w:val="TITLE (front cover)"/>
    <w:rsid w:val="004A247A"/>
    <w:pPr>
      <w:spacing w:after="0" w:line="600" w:lineRule="exact"/>
    </w:pPr>
    <w:rPr>
      <w:rFonts w:ascii="Arial" w:eastAsia="Times New Roman" w:hAnsi="Arial" w:cs="Arial"/>
      <w:sz w:val="48"/>
      <w:szCs w:val="48"/>
      <w:lang w:val="en-GB" w:eastAsia="fr-FR"/>
    </w:rPr>
  </w:style>
  <w:style w:type="character" w:customStyle="1" w:styleId="CommissiontitleCar">
    <w:name w:val="Commission (title) Car"/>
    <w:link w:val="Commissiontitle"/>
    <w:rsid w:val="004A247A"/>
    <w:rPr>
      <w:rFonts w:ascii="Arial" w:eastAsia="Times New Roman" w:hAnsi="Arial" w:cs="Arial"/>
      <w:b/>
      <w:color w:val="2F4899"/>
      <w:sz w:val="28"/>
      <w:szCs w:val="28"/>
      <w:lang w:val="en-GB" w:eastAsia="fr-FR"/>
    </w:rPr>
  </w:style>
  <w:style w:type="paragraph" w:customStyle="1" w:styleId="preparedby">
    <w:name w:val="prepared by"/>
    <w:link w:val="preparedbyCar"/>
    <w:rsid w:val="004A247A"/>
    <w:pPr>
      <w:spacing w:before="100" w:after="0" w:line="240" w:lineRule="auto"/>
    </w:pPr>
    <w:rPr>
      <w:rFonts w:ascii="Arial MT Lt" w:eastAsia="Times New Roman" w:hAnsi="Arial MT Lt" w:cs="Arial"/>
      <w:sz w:val="28"/>
      <w:szCs w:val="28"/>
      <w:lang w:val="en-GB" w:eastAsia="fr-FR"/>
    </w:rPr>
  </w:style>
  <w:style w:type="character" w:customStyle="1" w:styleId="preparedbyCar">
    <w:name w:val="prepared by Car"/>
    <w:link w:val="preparedby"/>
    <w:rsid w:val="004A247A"/>
    <w:rPr>
      <w:rFonts w:ascii="Arial MT Lt" w:eastAsia="Times New Roman" w:hAnsi="Arial MT Lt" w:cs="Arial"/>
      <w:sz w:val="28"/>
      <w:szCs w:val="28"/>
      <w:lang w:val="en-GB" w:eastAsia="fr-FR"/>
    </w:rPr>
  </w:style>
  <w:style w:type="paragraph" w:customStyle="1" w:styleId="documentreference">
    <w:name w:val="document reference"/>
    <w:rsid w:val="004A247A"/>
    <w:pPr>
      <w:spacing w:after="0" w:line="240" w:lineRule="auto"/>
      <w:ind w:left="567" w:right="567"/>
    </w:pPr>
    <w:rPr>
      <w:rFonts w:ascii="Arial" w:eastAsia="Times New Roman" w:hAnsi="Arial" w:cs="Times New Roman"/>
      <w:sz w:val="18"/>
      <w:szCs w:val="18"/>
      <w:lang w:val="fr-FR" w:eastAsia="fr-FR"/>
    </w:rPr>
  </w:style>
  <w:style w:type="paragraph" w:styleId="Revision">
    <w:name w:val="Revision"/>
    <w:hidden/>
    <w:uiPriority w:val="99"/>
    <w:semiHidden/>
    <w:rsid w:val="002552B5"/>
    <w:pPr>
      <w:spacing w:after="0" w:line="240" w:lineRule="auto"/>
    </w:pPr>
    <w:rPr>
      <w:rFonts w:ascii="Arial" w:hAnsi="Arial"/>
    </w:rPr>
  </w:style>
  <w:style w:type="character" w:styleId="UnresolvedMention">
    <w:name w:val="Unresolved Mention"/>
    <w:basedOn w:val="DefaultParagraphFont"/>
    <w:uiPriority w:val="99"/>
    <w:semiHidden/>
    <w:unhideWhenUsed/>
    <w:rsid w:val="00666BA4"/>
    <w:rPr>
      <w:color w:val="605E5C"/>
      <w:shd w:val="clear" w:color="auto" w:fill="E1DFDD"/>
    </w:rPr>
  </w:style>
  <w:style w:type="paragraph" w:customStyle="1" w:styleId="pf0">
    <w:name w:val="pf0"/>
    <w:basedOn w:val="Normal"/>
    <w:rsid w:val="00666BA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cf01">
    <w:name w:val="cf01"/>
    <w:basedOn w:val="DefaultParagraphFont"/>
    <w:rsid w:val="00666BA4"/>
    <w:rPr>
      <w:rFonts w:ascii="Segoe UI" w:hAnsi="Segoe UI" w:cs="Segoe UI" w:hint="default"/>
      <w:sz w:val="18"/>
      <w:szCs w:val="18"/>
    </w:rPr>
  </w:style>
  <w:style w:type="character" w:styleId="FollowedHyperlink">
    <w:name w:val="FollowedHyperlink"/>
    <w:basedOn w:val="DefaultParagraphFont"/>
    <w:uiPriority w:val="99"/>
    <w:semiHidden/>
    <w:unhideWhenUsed/>
    <w:rsid w:val="00666BA4"/>
    <w:rPr>
      <w:color w:val="005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6335">
      <w:bodyDiv w:val="1"/>
      <w:marLeft w:val="0"/>
      <w:marRight w:val="0"/>
      <w:marTop w:val="0"/>
      <w:marBottom w:val="0"/>
      <w:divBdr>
        <w:top w:val="none" w:sz="0" w:space="0" w:color="auto"/>
        <w:left w:val="none" w:sz="0" w:space="0" w:color="auto"/>
        <w:bottom w:val="none" w:sz="0" w:space="0" w:color="auto"/>
        <w:right w:val="none" w:sz="0" w:space="0" w:color="auto"/>
      </w:divBdr>
    </w:div>
    <w:div w:id="446587676">
      <w:bodyDiv w:val="1"/>
      <w:marLeft w:val="0"/>
      <w:marRight w:val="0"/>
      <w:marTop w:val="0"/>
      <w:marBottom w:val="0"/>
      <w:divBdr>
        <w:top w:val="none" w:sz="0" w:space="0" w:color="auto"/>
        <w:left w:val="none" w:sz="0" w:space="0" w:color="auto"/>
        <w:bottom w:val="none" w:sz="0" w:space="0" w:color="auto"/>
        <w:right w:val="none" w:sz="0" w:space="0" w:color="auto"/>
      </w:divBdr>
    </w:div>
    <w:div w:id="688988974">
      <w:bodyDiv w:val="1"/>
      <w:marLeft w:val="0"/>
      <w:marRight w:val="0"/>
      <w:marTop w:val="0"/>
      <w:marBottom w:val="0"/>
      <w:divBdr>
        <w:top w:val="none" w:sz="0" w:space="0" w:color="auto"/>
        <w:left w:val="none" w:sz="0" w:space="0" w:color="auto"/>
        <w:bottom w:val="none" w:sz="0" w:space="0" w:color="auto"/>
        <w:right w:val="none" w:sz="0" w:space="0" w:color="auto"/>
      </w:divBdr>
    </w:div>
    <w:div w:id="715008912">
      <w:bodyDiv w:val="1"/>
      <w:marLeft w:val="0"/>
      <w:marRight w:val="0"/>
      <w:marTop w:val="0"/>
      <w:marBottom w:val="0"/>
      <w:divBdr>
        <w:top w:val="none" w:sz="0" w:space="0" w:color="auto"/>
        <w:left w:val="none" w:sz="0" w:space="0" w:color="auto"/>
        <w:bottom w:val="none" w:sz="0" w:space="0" w:color="auto"/>
        <w:right w:val="none" w:sz="0" w:space="0" w:color="auto"/>
      </w:divBdr>
    </w:div>
    <w:div w:id="785855732">
      <w:bodyDiv w:val="1"/>
      <w:marLeft w:val="0"/>
      <w:marRight w:val="0"/>
      <w:marTop w:val="0"/>
      <w:marBottom w:val="0"/>
      <w:divBdr>
        <w:top w:val="none" w:sz="0" w:space="0" w:color="auto"/>
        <w:left w:val="none" w:sz="0" w:space="0" w:color="auto"/>
        <w:bottom w:val="none" w:sz="0" w:space="0" w:color="auto"/>
        <w:right w:val="none" w:sz="0" w:space="0" w:color="auto"/>
      </w:divBdr>
    </w:div>
    <w:div w:id="948439589">
      <w:bodyDiv w:val="1"/>
      <w:marLeft w:val="0"/>
      <w:marRight w:val="0"/>
      <w:marTop w:val="0"/>
      <w:marBottom w:val="0"/>
      <w:divBdr>
        <w:top w:val="none" w:sz="0" w:space="0" w:color="auto"/>
        <w:left w:val="none" w:sz="0" w:space="0" w:color="auto"/>
        <w:bottom w:val="none" w:sz="0" w:space="0" w:color="auto"/>
        <w:right w:val="none" w:sz="0" w:space="0" w:color="auto"/>
      </w:divBdr>
    </w:div>
    <w:div w:id="965235109">
      <w:bodyDiv w:val="1"/>
      <w:marLeft w:val="0"/>
      <w:marRight w:val="0"/>
      <w:marTop w:val="0"/>
      <w:marBottom w:val="0"/>
      <w:divBdr>
        <w:top w:val="none" w:sz="0" w:space="0" w:color="auto"/>
        <w:left w:val="none" w:sz="0" w:space="0" w:color="auto"/>
        <w:bottom w:val="none" w:sz="0" w:space="0" w:color="auto"/>
        <w:right w:val="none" w:sz="0" w:space="0" w:color="auto"/>
      </w:divBdr>
    </w:div>
    <w:div w:id="988561151">
      <w:bodyDiv w:val="1"/>
      <w:marLeft w:val="0"/>
      <w:marRight w:val="0"/>
      <w:marTop w:val="0"/>
      <w:marBottom w:val="0"/>
      <w:divBdr>
        <w:top w:val="none" w:sz="0" w:space="0" w:color="auto"/>
        <w:left w:val="none" w:sz="0" w:space="0" w:color="auto"/>
        <w:bottom w:val="none" w:sz="0" w:space="0" w:color="auto"/>
        <w:right w:val="none" w:sz="0" w:space="0" w:color="auto"/>
      </w:divBdr>
    </w:div>
    <w:div w:id="1096906884">
      <w:bodyDiv w:val="1"/>
      <w:marLeft w:val="0"/>
      <w:marRight w:val="0"/>
      <w:marTop w:val="0"/>
      <w:marBottom w:val="0"/>
      <w:divBdr>
        <w:top w:val="none" w:sz="0" w:space="0" w:color="auto"/>
        <w:left w:val="none" w:sz="0" w:space="0" w:color="auto"/>
        <w:bottom w:val="none" w:sz="0" w:space="0" w:color="auto"/>
        <w:right w:val="none" w:sz="0" w:space="0" w:color="auto"/>
      </w:divBdr>
    </w:div>
    <w:div w:id="1163273930">
      <w:bodyDiv w:val="1"/>
      <w:marLeft w:val="0"/>
      <w:marRight w:val="0"/>
      <w:marTop w:val="0"/>
      <w:marBottom w:val="0"/>
      <w:divBdr>
        <w:top w:val="none" w:sz="0" w:space="0" w:color="auto"/>
        <w:left w:val="none" w:sz="0" w:space="0" w:color="auto"/>
        <w:bottom w:val="none" w:sz="0" w:space="0" w:color="auto"/>
        <w:right w:val="none" w:sz="0" w:space="0" w:color="auto"/>
      </w:divBdr>
    </w:div>
    <w:div w:id="1418286259">
      <w:bodyDiv w:val="1"/>
      <w:marLeft w:val="0"/>
      <w:marRight w:val="0"/>
      <w:marTop w:val="0"/>
      <w:marBottom w:val="0"/>
      <w:divBdr>
        <w:top w:val="none" w:sz="0" w:space="0" w:color="auto"/>
        <w:left w:val="none" w:sz="0" w:space="0" w:color="auto"/>
        <w:bottom w:val="none" w:sz="0" w:space="0" w:color="auto"/>
        <w:right w:val="none" w:sz="0" w:space="0" w:color="auto"/>
      </w:divBdr>
    </w:div>
    <w:div w:id="1572691816">
      <w:bodyDiv w:val="1"/>
      <w:marLeft w:val="0"/>
      <w:marRight w:val="0"/>
      <w:marTop w:val="0"/>
      <w:marBottom w:val="0"/>
      <w:divBdr>
        <w:top w:val="none" w:sz="0" w:space="0" w:color="auto"/>
        <w:left w:val="none" w:sz="0" w:space="0" w:color="auto"/>
        <w:bottom w:val="none" w:sz="0" w:space="0" w:color="auto"/>
        <w:right w:val="none" w:sz="0" w:space="0" w:color="auto"/>
      </w:divBdr>
    </w:div>
    <w:div w:id="1594392112">
      <w:bodyDiv w:val="1"/>
      <w:marLeft w:val="0"/>
      <w:marRight w:val="0"/>
      <w:marTop w:val="0"/>
      <w:marBottom w:val="0"/>
      <w:divBdr>
        <w:top w:val="none" w:sz="0" w:space="0" w:color="auto"/>
        <w:left w:val="none" w:sz="0" w:space="0" w:color="auto"/>
        <w:bottom w:val="none" w:sz="0" w:space="0" w:color="auto"/>
        <w:right w:val="none" w:sz="0" w:space="0" w:color="auto"/>
      </w:divBdr>
    </w:div>
    <w:div w:id="1719814056">
      <w:bodyDiv w:val="1"/>
      <w:marLeft w:val="0"/>
      <w:marRight w:val="0"/>
      <w:marTop w:val="0"/>
      <w:marBottom w:val="0"/>
      <w:divBdr>
        <w:top w:val="none" w:sz="0" w:space="0" w:color="auto"/>
        <w:left w:val="none" w:sz="0" w:space="0" w:color="auto"/>
        <w:bottom w:val="none" w:sz="0" w:space="0" w:color="auto"/>
        <w:right w:val="none" w:sz="0" w:space="0" w:color="auto"/>
      </w:divBdr>
    </w:div>
    <w:div w:id="1727603587">
      <w:bodyDiv w:val="1"/>
      <w:marLeft w:val="0"/>
      <w:marRight w:val="0"/>
      <w:marTop w:val="0"/>
      <w:marBottom w:val="0"/>
      <w:divBdr>
        <w:top w:val="none" w:sz="0" w:space="0" w:color="auto"/>
        <w:left w:val="none" w:sz="0" w:space="0" w:color="auto"/>
        <w:bottom w:val="none" w:sz="0" w:space="0" w:color="auto"/>
        <w:right w:val="none" w:sz="0" w:space="0" w:color="auto"/>
      </w:divBdr>
    </w:div>
    <w:div w:id="1740639967">
      <w:bodyDiv w:val="1"/>
      <w:marLeft w:val="0"/>
      <w:marRight w:val="0"/>
      <w:marTop w:val="0"/>
      <w:marBottom w:val="0"/>
      <w:divBdr>
        <w:top w:val="none" w:sz="0" w:space="0" w:color="auto"/>
        <w:left w:val="none" w:sz="0" w:space="0" w:color="auto"/>
        <w:bottom w:val="none" w:sz="0" w:space="0" w:color="auto"/>
        <w:right w:val="none" w:sz="0" w:space="0" w:color="auto"/>
      </w:divBdr>
    </w:div>
    <w:div w:id="1778451560">
      <w:bodyDiv w:val="1"/>
      <w:marLeft w:val="0"/>
      <w:marRight w:val="0"/>
      <w:marTop w:val="0"/>
      <w:marBottom w:val="0"/>
      <w:divBdr>
        <w:top w:val="none" w:sz="0" w:space="0" w:color="auto"/>
        <w:left w:val="none" w:sz="0" w:space="0" w:color="auto"/>
        <w:bottom w:val="none" w:sz="0" w:space="0" w:color="auto"/>
        <w:right w:val="none" w:sz="0" w:space="0" w:color="auto"/>
      </w:divBdr>
    </w:div>
    <w:div w:id="1798334796">
      <w:bodyDiv w:val="1"/>
      <w:marLeft w:val="0"/>
      <w:marRight w:val="0"/>
      <w:marTop w:val="0"/>
      <w:marBottom w:val="0"/>
      <w:divBdr>
        <w:top w:val="none" w:sz="0" w:space="0" w:color="auto"/>
        <w:left w:val="none" w:sz="0" w:space="0" w:color="auto"/>
        <w:bottom w:val="none" w:sz="0" w:space="0" w:color="auto"/>
        <w:right w:val="none" w:sz="0" w:space="0" w:color="auto"/>
      </w:divBdr>
    </w:div>
    <w:div w:id="1923754849">
      <w:bodyDiv w:val="1"/>
      <w:marLeft w:val="0"/>
      <w:marRight w:val="0"/>
      <w:marTop w:val="0"/>
      <w:marBottom w:val="0"/>
      <w:divBdr>
        <w:top w:val="none" w:sz="0" w:space="0" w:color="auto"/>
        <w:left w:val="none" w:sz="0" w:space="0" w:color="auto"/>
        <w:bottom w:val="none" w:sz="0" w:space="0" w:color="auto"/>
        <w:right w:val="none" w:sz="0" w:space="0" w:color="auto"/>
      </w:divBdr>
    </w:div>
    <w:div w:id="20144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ICC Colors">
      <a:dk1>
        <a:sysClr val="windowText" lastClr="000000"/>
      </a:dk1>
      <a:lt1>
        <a:sysClr val="window" lastClr="FFFFFF"/>
      </a:lt1>
      <a:dk2>
        <a:srgbClr val="005CB9"/>
      </a:dk2>
      <a:lt2>
        <a:srgbClr val="878786"/>
      </a:lt2>
      <a:accent1>
        <a:srgbClr val="8DB8E9"/>
      </a:accent1>
      <a:accent2>
        <a:srgbClr val="AA198D"/>
      </a:accent2>
      <a:accent3>
        <a:srgbClr val="F38B00"/>
      </a:accent3>
      <a:accent4>
        <a:srgbClr val="C4D600"/>
      </a:accent4>
      <a:accent5>
        <a:srgbClr val="00A886"/>
      </a:accent5>
      <a:accent6>
        <a:srgbClr val="00BFD6"/>
      </a:accent6>
      <a:hlink>
        <a:srgbClr val="005CB9"/>
      </a:hlink>
      <a:folHlink>
        <a:srgbClr val="005C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98f140b-4145-4024-8bcc-6d7083f15a24" xsi:nil="true"/>
    <lcf76f155ced4ddcb4097134ff3c332f xmlns="fecf7fcc-4ac6-4448-a404-5e4417a2ee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D40DE48E6684AA2BE8139A0CEA4BA" ma:contentTypeVersion="16" ma:contentTypeDescription="Create a new document." ma:contentTypeScope="" ma:versionID="24b37907526676144d53e3fa7b7d5ce4">
  <xsd:schema xmlns:xsd="http://www.w3.org/2001/XMLSchema" xmlns:xs="http://www.w3.org/2001/XMLSchema" xmlns:p="http://schemas.microsoft.com/office/2006/metadata/properties" xmlns:ns2="bc3babbc-8209-45b2-9e41-f6fc0821af86" xmlns:ns3="0679e3e0-cc52-45ad-b69c-e28d73a01968" targetNamespace="http://schemas.microsoft.com/office/2006/metadata/properties" ma:root="true" ma:fieldsID="9c8d6229e672bbaa11320c85a9aee5ea" ns2:_="" ns3:_="">
    <xsd:import namespace="bc3babbc-8209-45b2-9e41-f6fc0821af86"/>
    <xsd:import namespace="0679e3e0-cc52-45ad-b69c-e28d73a019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babbc-8209-45b2-9e41-f6fc0821a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41acef-a5c4-4997-bb22-b86305cac5b2}" ma:internalName="TaxCatchAll" ma:showField="CatchAllData" ma:web="bc3babbc-8209-45b2-9e41-f6fc0821af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79e3e0-cc52-45ad-b69c-e28d73a019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6af4c-d03d-45c8-b7c8-9953c9f09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4818AE115A3A9419A412E1B8FF46FE3" ma:contentTypeVersion="16" ma:contentTypeDescription="Create a new document." ma:contentTypeScope="" ma:versionID="59e4d750d95cd7c2c2897d58147e6fb6">
  <xsd:schema xmlns:xsd="http://www.w3.org/2001/XMLSchema" xmlns:xs="http://www.w3.org/2001/XMLSchema" xmlns:p="http://schemas.microsoft.com/office/2006/metadata/properties" xmlns:ns2="fecf7fcc-4ac6-4448-a404-5e4417a2ee04" xmlns:ns3="465ae127-5d1e-48f1-8bba-a4710e9de403" xmlns:ns4="598f140b-4145-4024-8bcc-6d7083f15a24" targetNamespace="http://schemas.microsoft.com/office/2006/metadata/properties" ma:root="true" ma:fieldsID="6271557890320edb76f2a4877eca3430" ns2:_="" ns3:_="" ns4:_="">
    <xsd:import namespace="fecf7fcc-4ac6-4448-a404-5e4417a2ee04"/>
    <xsd:import namespace="465ae127-5d1e-48f1-8bba-a4710e9de403"/>
    <xsd:import namespace="598f140b-4145-4024-8bcc-6d7083f15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fcc-4ac6-4448-a404-5e4417a2e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4d393a-c683-4ae6-92a3-16801d27c9b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A7E6A-F314-4DFB-8838-17F989E673B9}">
  <ds:schemaRefs>
    <ds:schemaRef ds:uri="http://schemas.openxmlformats.org/officeDocument/2006/bibliography"/>
  </ds:schemaRefs>
</ds:datastoreItem>
</file>

<file path=customXml/itemProps2.xml><?xml version="1.0" encoding="utf-8"?>
<ds:datastoreItem xmlns:ds="http://schemas.openxmlformats.org/officeDocument/2006/customXml" ds:itemID="{366FC025-9A85-43AA-A3ED-5B7AC833E0E4}">
  <ds:schemaRefs>
    <ds:schemaRef ds:uri="http://schemas.openxmlformats.org/officeDocument/2006/bibliography"/>
  </ds:schemaRefs>
</ds:datastoreItem>
</file>

<file path=customXml/itemProps3.xml><?xml version="1.0" encoding="utf-8"?>
<ds:datastoreItem xmlns:ds="http://schemas.openxmlformats.org/officeDocument/2006/customXml" ds:itemID="{5C3FC612-24D3-47B9-95A6-C93ED9167075}">
  <ds:schemaRefs>
    <ds:schemaRef ds:uri="http://schemas.microsoft.com/office/2006/metadata/properties"/>
    <ds:schemaRef ds:uri="http://schemas.microsoft.com/office/infopath/2007/PartnerControls"/>
    <ds:schemaRef ds:uri="598f140b-4145-4024-8bcc-6d7083f15a24"/>
    <ds:schemaRef ds:uri="fecf7fcc-4ac6-4448-a404-5e4417a2ee04"/>
  </ds:schemaRefs>
</ds:datastoreItem>
</file>

<file path=customXml/itemProps4.xml><?xml version="1.0" encoding="utf-8"?>
<ds:datastoreItem xmlns:ds="http://schemas.openxmlformats.org/officeDocument/2006/customXml" ds:itemID="{7EBC97A0-333C-4F49-8BBA-9BD38B0E0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babbc-8209-45b2-9e41-f6fc0821af86"/>
    <ds:schemaRef ds:uri="0679e3e0-cc52-45ad-b69c-e28d73a01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CBAE39-5FDA-40EE-B698-6D1BE31C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fcc-4ac6-4448-a404-5e4417a2ee04"/>
    <ds:schemaRef ds:uri="465ae127-5d1e-48f1-8bba-a4710e9de403"/>
    <ds:schemaRef ds:uri="598f140b-4145-4024-8bcc-6d7083f1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527FF3-4D23-4B01-A3CA-9C9FAA16D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2570</Words>
  <Characters>14655</Characters>
  <Application>Microsoft Office Word</Application>
  <DocSecurity>0</DocSecurity>
  <Lines>122</Lines>
  <Paragraphs>34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Chambre de Commerce Internationale</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ICC Policy and Business Practices</dc:creator>
  <cp:lastModifiedBy>DEGERATU Georgiana</cp:lastModifiedBy>
  <cp:revision>17</cp:revision>
  <cp:lastPrinted>2018-07-10T10:42:00Z</cp:lastPrinted>
  <dcterms:created xsi:type="dcterms:W3CDTF">2024-01-23T19:47:00Z</dcterms:created>
  <dcterms:modified xsi:type="dcterms:W3CDTF">2024-01-24T12:16:00Z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0x01010094818AE115A3A9419A412E1B8FF46FE3</vt:lpwstr>
  </property>
  <property fmtid="{D5CDD505-2E9C-101B-9397-08002B2CF9AE}" pid="3" name="Order">
    <vt:r8>100</vt:r8>
  </property>
  <property fmtid="{D5CDD505-2E9C-101B-9397-08002B2CF9AE}" pid="4" name="Provenance">
    <vt:lpwstr/>
  </property>
  <property fmtid="{D5CDD505-2E9C-101B-9397-08002B2CF9AE}" pid="5" name="MediaServiceImageTags">
    <vt:lpwstr/>
  </property>
</Properties>
</file>