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C0A2" w14:textId="77777777" w:rsidR="00F057EA" w:rsidRDefault="00822006" w:rsidP="00C32B5C">
      <w:pPr>
        <w:pStyle w:val="SubTitle"/>
        <w:spacing w:after="0" w:line="259" w:lineRule="auto"/>
        <w:rPr>
          <w:color w:val="007BFF" w:themeColor="text1"/>
          <w:sz w:val="32"/>
          <w:szCs w:val="32"/>
        </w:rPr>
      </w:pPr>
      <w:r>
        <w:rPr>
          <w:rFonts w:eastAsia="ヒラギノ角ゴ Pro W3" w:cs="Times New Roman"/>
          <w:bCs/>
        </w:rPr>
        <w:t xml:space="preserve">ICC </w:t>
      </w:r>
      <w:r w:rsidR="00C777BE">
        <w:rPr>
          <w:rFonts w:eastAsia="ヒラギノ角ゴ Pro W3" w:cs="Times New Roman"/>
          <w:bCs/>
        </w:rPr>
        <w:t>GLOBAL COMPETITION COMMISSION</w:t>
      </w:r>
      <w:r w:rsidR="00157892">
        <w:rPr>
          <w:rFonts w:eastAsia="ヒラギノ角ゴ Pro W3" w:cs="Times New Roman"/>
          <w:bCs/>
        </w:rPr>
        <w:t xml:space="preserve"> </w:t>
      </w:r>
      <w:r w:rsidR="00157892">
        <w:rPr>
          <w:rFonts w:eastAsia="ヒラギノ角ゴ Pro W3" w:cs="Times New Roman"/>
          <w:bCs/>
        </w:rPr>
        <w:br/>
      </w:r>
    </w:p>
    <w:p w14:paraId="5020A150" w14:textId="03A10687" w:rsidR="00031E2C" w:rsidRPr="009F4319" w:rsidRDefault="009802B8" w:rsidP="00C32B5C">
      <w:pPr>
        <w:pStyle w:val="SubTitle"/>
        <w:spacing w:after="0" w:line="259" w:lineRule="auto"/>
        <w:rPr>
          <w:color w:val="auto"/>
          <w:sz w:val="32"/>
          <w:szCs w:val="32"/>
        </w:rPr>
      </w:pPr>
      <w:r w:rsidRPr="009F4319">
        <w:rPr>
          <w:color w:val="auto"/>
          <w:sz w:val="32"/>
          <w:szCs w:val="32"/>
        </w:rPr>
        <w:t xml:space="preserve">Annual </w:t>
      </w:r>
      <w:r w:rsidR="008100A1" w:rsidRPr="009F4319">
        <w:rPr>
          <w:color w:val="auto"/>
          <w:sz w:val="32"/>
          <w:szCs w:val="32"/>
        </w:rPr>
        <w:t xml:space="preserve">ICC/DG COMP meeting </w:t>
      </w:r>
      <w:r w:rsidR="00842956">
        <w:rPr>
          <w:color w:val="auto"/>
          <w:sz w:val="32"/>
          <w:szCs w:val="32"/>
        </w:rPr>
        <w:t xml:space="preserve"> </w:t>
      </w:r>
    </w:p>
    <w:p w14:paraId="4A61A89D" w14:textId="511070CC" w:rsidR="00842956" w:rsidRDefault="008100A1" w:rsidP="00C32B5C">
      <w:pPr>
        <w:pStyle w:val="SubTitle"/>
        <w:spacing w:after="0" w:line="259" w:lineRule="auto"/>
        <w:rPr>
          <w:sz w:val="26"/>
          <w:szCs w:val="26"/>
        </w:rPr>
      </w:pPr>
      <w:r w:rsidRPr="009F4319">
        <w:rPr>
          <w:sz w:val="26"/>
          <w:szCs w:val="26"/>
        </w:rPr>
        <w:t>12 December</w:t>
      </w:r>
      <w:r w:rsidR="00F15168" w:rsidRPr="009F4319">
        <w:rPr>
          <w:sz w:val="26"/>
          <w:szCs w:val="26"/>
        </w:rPr>
        <w:t xml:space="preserve"> 202</w:t>
      </w:r>
      <w:r w:rsidR="00D17810">
        <w:rPr>
          <w:sz w:val="26"/>
          <w:szCs w:val="26"/>
        </w:rPr>
        <w:t>3</w:t>
      </w:r>
      <w:r w:rsidR="00A93EF4">
        <w:rPr>
          <w:sz w:val="26"/>
          <w:szCs w:val="26"/>
        </w:rPr>
        <w:t>, Brussels</w:t>
      </w:r>
      <w:r w:rsidR="00CA19BC">
        <w:rPr>
          <w:sz w:val="26"/>
          <w:szCs w:val="26"/>
        </w:rPr>
        <w:t xml:space="preserve"> (hybrid)</w:t>
      </w:r>
    </w:p>
    <w:p w14:paraId="1C2946D6" w14:textId="6FD51074" w:rsidR="006017F7" w:rsidRDefault="006017F7" w:rsidP="00C32B5C">
      <w:pPr>
        <w:pStyle w:val="SubTitle"/>
        <w:spacing w:after="0" w:line="259" w:lineRule="auto"/>
        <w:rPr>
          <w:sz w:val="26"/>
          <w:szCs w:val="26"/>
        </w:rPr>
      </w:pPr>
    </w:p>
    <w:p w14:paraId="7CA5351C" w14:textId="5E59B445" w:rsidR="00B0530F" w:rsidRDefault="00B0530F" w:rsidP="00C32B5C">
      <w:pPr>
        <w:pStyle w:val="SubTitle"/>
        <w:spacing w:after="0" w:line="259" w:lineRule="auto"/>
        <w:rPr>
          <w:sz w:val="26"/>
          <w:szCs w:val="26"/>
        </w:rPr>
      </w:pPr>
      <w:r>
        <w:rPr>
          <w:sz w:val="26"/>
          <w:szCs w:val="26"/>
        </w:rPr>
        <w:t>Meeting schedule:</w:t>
      </w:r>
    </w:p>
    <w:p w14:paraId="3EAFA0D1" w14:textId="3129DD81" w:rsidR="004F7CDE" w:rsidRPr="00557640" w:rsidRDefault="00B0530F" w:rsidP="00C32B5C">
      <w:pPr>
        <w:pStyle w:val="SubTitle"/>
        <w:numPr>
          <w:ilvl w:val="0"/>
          <w:numId w:val="40"/>
        </w:numPr>
        <w:spacing w:after="0" w:line="259" w:lineRule="auto"/>
        <w:rPr>
          <w:b w:val="0"/>
          <w:bCs/>
          <w:sz w:val="26"/>
          <w:szCs w:val="26"/>
        </w:rPr>
      </w:pPr>
      <w:r w:rsidRPr="00557640">
        <w:rPr>
          <w:b w:val="0"/>
          <w:bCs/>
          <w:sz w:val="26"/>
          <w:szCs w:val="26"/>
        </w:rPr>
        <w:t>13h30-14h45</w:t>
      </w:r>
      <w:r w:rsidR="00557640" w:rsidRPr="00557640">
        <w:rPr>
          <w:b w:val="0"/>
          <w:bCs/>
          <w:sz w:val="26"/>
          <w:szCs w:val="26"/>
        </w:rPr>
        <w:t xml:space="preserve"> : P</w:t>
      </w:r>
      <w:r w:rsidR="004F7CDE" w:rsidRPr="00557640">
        <w:rPr>
          <w:b w:val="0"/>
          <w:bCs/>
          <w:sz w:val="26"/>
          <w:szCs w:val="26"/>
        </w:rPr>
        <w:t>reparatory meeting with ICC members</w:t>
      </w:r>
    </w:p>
    <w:p w14:paraId="1D27DA71" w14:textId="6DCF0C4E" w:rsidR="00557640" w:rsidRPr="00557640" w:rsidRDefault="00557640" w:rsidP="00C32B5C">
      <w:pPr>
        <w:pStyle w:val="SubTitle"/>
        <w:numPr>
          <w:ilvl w:val="0"/>
          <w:numId w:val="40"/>
        </w:numPr>
        <w:spacing w:after="0" w:line="259" w:lineRule="auto"/>
        <w:rPr>
          <w:b w:val="0"/>
          <w:bCs/>
          <w:sz w:val="26"/>
          <w:szCs w:val="26"/>
        </w:rPr>
      </w:pPr>
      <w:r w:rsidRPr="00557640">
        <w:rPr>
          <w:b w:val="0"/>
          <w:bCs/>
          <w:sz w:val="26"/>
          <w:szCs w:val="26"/>
        </w:rPr>
        <w:t xml:space="preserve">15h-16h:  Meeting with Olivier </w:t>
      </w:r>
      <w:proofErr w:type="spellStart"/>
      <w:r w:rsidRPr="00557640">
        <w:rPr>
          <w:b w:val="0"/>
          <w:bCs/>
          <w:sz w:val="26"/>
          <w:szCs w:val="26"/>
        </w:rPr>
        <w:t>Guersent</w:t>
      </w:r>
      <w:proofErr w:type="spellEnd"/>
    </w:p>
    <w:p w14:paraId="2410629B" w14:textId="77777777" w:rsidR="00557640" w:rsidRPr="00B0530F" w:rsidRDefault="00557640" w:rsidP="00557640">
      <w:pPr>
        <w:pStyle w:val="SubTitle"/>
        <w:spacing w:after="0" w:line="259" w:lineRule="auto"/>
        <w:ind w:left="720"/>
        <w:rPr>
          <w:sz w:val="26"/>
          <w:szCs w:val="26"/>
        </w:rPr>
      </w:pPr>
    </w:p>
    <w:p w14:paraId="2BEB2174" w14:textId="4B21514F" w:rsidR="00B90E48" w:rsidRDefault="00842956" w:rsidP="00557640">
      <w:pPr>
        <w:pStyle w:val="SubTitle"/>
        <w:spacing w:after="0" w:line="259" w:lineRule="auto"/>
        <w:rPr>
          <w:b w:val="0"/>
          <w:bCs/>
          <w:sz w:val="26"/>
          <w:szCs w:val="26"/>
          <w:lang w:val="fr-FR"/>
        </w:rPr>
      </w:pPr>
      <w:r w:rsidRPr="00A8283D">
        <w:rPr>
          <w:sz w:val="26"/>
          <w:szCs w:val="26"/>
          <w:lang w:val="fr-FR"/>
        </w:rPr>
        <w:t>Venue:</w:t>
      </w:r>
      <w:r w:rsidRPr="00B90E48">
        <w:rPr>
          <w:b w:val="0"/>
          <w:bCs/>
          <w:sz w:val="26"/>
          <w:szCs w:val="26"/>
          <w:lang w:val="fr-FR"/>
        </w:rPr>
        <w:t xml:space="preserve">  </w:t>
      </w:r>
      <w:r w:rsidR="005C477D" w:rsidRPr="00B90E48">
        <w:rPr>
          <w:b w:val="0"/>
          <w:bCs/>
          <w:sz w:val="26"/>
          <w:szCs w:val="26"/>
          <w:lang w:val="fr-FR"/>
        </w:rPr>
        <w:t>Jones Day</w:t>
      </w:r>
      <w:r w:rsidR="00B90E48" w:rsidRPr="00B90E48">
        <w:rPr>
          <w:b w:val="0"/>
          <w:bCs/>
          <w:sz w:val="26"/>
          <w:szCs w:val="26"/>
          <w:lang w:val="fr-FR"/>
        </w:rPr>
        <w:t>, Rue de la Régence 4, 1000 Bruxelles, Belgium</w:t>
      </w:r>
    </w:p>
    <w:p w14:paraId="6E65F5B5" w14:textId="0841D635" w:rsidR="009F4319" w:rsidRPr="00097FDE" w:rsidRDefault="00B45572" w:rsidP="00097FDE">
      <w:pPr>
        <w:pStyle w:val="SubTitle"/>
        <w:spacing w:after="0" w:line="259" w:lineRule="auto"/>
        <w:rPr>
          <w:b w:val="0"/>
          <w:bCs/>
          <w:i/>
          <w:iCs/>
          <w:sz w:val="26"/>
          <w:szCs w:val="26"/>
          <w:lang w:val="en-GB"/>
        </w:rPr>
      </w:pPr>
      <w:r>
        <w:rPr>
          <w:b w:val="0"/>
          <w:bCs/>
          <w:i/>
          <w:iCs/>
          <w:sz w:val="26"/>
          <w:szCs w:val="26"/>
          <w:lang w:val="en-GB"/>
        </w:rPr>
        <w:t xml:space="preserve">Remote participation via </w:t>
      </w:r>
      <w:hyperlink r:id="rId11" w:history="1">
        <w:r w:rsidRPr="00B45572">
          <w:rPr>
            <w:rStyle w:val="Hyperlink"/>
            <w:b w:val="0"/>
            <w:bCs/>
            <w:i/>
            <w:iCs/>
            <w:sz w:val="26"/>
            <w:szCs w:val="26"/>
            <w:lang w:val="en-GB"/>
          </w:rPr>
          <w:t>Teams</w:t>
        </w:r>
      </w:hyperlink>
      <w:r w:rsidR="00B90E48" w:rsidRPr="00B90E48">
        <w:rPr>
          <w:b w:val="0"/>
          <w:bCs/>
          <w:i/>
          <w:iCs/>
          <w:sz w:val="26"/>
          <w:szCs w:val="26"/>
          <w:lang w:val="en-GB"/>
        </w:rPr>
        <w:t xml:space="preserve">. </w:t>
      </w:r>
    </w:p>
    <w:p w14:paraId="66019E43" w14:textId="77777777" w:rsidR="00557640" w:rsidRPr="00B90E48" w:rsidRDefault="00557640" w:rsidP="00C32B5C">
      <w:pPr>
        <w:spacing w:after="0" w:line="259" w:lineRule="auto"/>
        <w:rPr>
          <w:lang w:val="en-GB"/>
        </w:rPr>
      </w:pPr>
    </w:p>
    <w:p w14:paraId="5A633F4E" w14:textId="42D37B75" w:rsidR="00C978E2" w:rsidRPr="009F4319" w:rsidRDefault="00AE0455" w:rsidP="00C32B5C">
      <w:pPr>
        <w:spacing w:after="0" w:line="259" w:lineRule="auto"/>
        <w:jc w:val="center"/>
        <w:rPr>
          <w:rFonts w:eastAsiaTheme="majorEastAsia" w:cstheme="majorBidi"/>
          <w:b/>
          <w:color w:val="auto"/>
          <w:sz w:val="26"/>
          <w:szCs w:val="26"/>
          <w:u w:val="single"/>
        </w:rPr>
      </w:pPr>
      <w:r>
        <w:rPr>
          <w:rFonts w:eastAsiaTheme="majorEastAsia" w:cstheme="majorBidi"/>
          <w:b/>
          <w:color w:val="auto"/>
          <w:sz w:val="26"/>
          <w:szCs w:val="26"/>
          <w:u w:val="single"/>
        </w:rPr>
        <w:t>Meeting agenda</w:t>
      </w:r>
    </w:p>
    <w:p w14:paraId="42898B8D" w14:textId="5890211B" w:rsidR="00263D66" w:rsidRDefault="00263D66" w:rsidP="00C32B5C">
      <w:pPr>
        <w:spacing w:after="0" w:line="259" w:lineRule="auto"/>
        <w:jc w:val="center"/>
        <w:rPr>
          <w:rFonts w:eastAsiaTheme="majorEastAsia" w:cstheme="majorBidi"/>
          <w:b/>
          <w:color w:val="007BFF" w:themeColor="text1"/>
          <w:sz w:val="32"/>
          <w:szCs w:val="32"/>
        </w:rPr>
      </w:pPr>
    </w:p>
    <w:p w14:paraId="3EB9D9EA" w14:textId="6E1D48FF" w:rsidR="00A8283D" w:rsidRPr="00301E81" w:rsidRDefault="00E91FE5" w:rsidP="009F4319">
      <w:pPr>
        <w:pStyle w:val="NoSpacing"/>
        <w:numPr>
          <w:ilvl w:val="0"/>
          <w:numId w:val="35"/>
        </w:numPr>
        <w:spacing w:line="259" w:lineRule="auto"/>
        <w:ind w:left="499" w:hanging="357"/>
        <w:rPr>
          <w:rFonts w:cs="Arial"/>
          <w:b/>
          <w:bCs/>
          <w:sz w:val="24"/>
          <w:szCs w:val="24"/>
        </w:rPr>
      </w:pPr>
      <w:r w:rsidRPr="00301E81">
        <w:rPr>
          <w:rFonts w:cs="Arial"/>
          <w:b/>
          <w:bCs/>
          <w:sz w:val="24"/>
          <w:szCs w:val="24"/>
        </w:rPr>
        <w:t xml:space="preserve">General introduction by Olivier </w:t>
      </w:r>
      <w:proofErr w:type="spellStart"/>
      <w:r w:rsidRPr="00301E81">
        <w:rPr>
          <w:rFonts w:cs="Arial"/>
          <w:b/>
          <w:bCs/>
          <w:sz w:val="24"/>
          <w:szCs w:val="24"/>
        </w:rPr>
        <w:t>Guersent</w:t>
      </w:r>
      <w:proofErr w:type="spellEnd"/>
      <w:r w:rsidRPr="00301E81">
        <w:rPr>
          <w:rFonts w:cs="Arial"/>
          <w:b/>
          <w:bCs/>
          <w:sz w:val="24"/>
          <w:szCs w:val="24"/>
        </w:rPr>
        <w:t xml:space="preserve">, EC Director General for Competition, </w:t>
      </w:r>
      <w:r w:rsidR="00D84BC3">
        <w:rPr>
          <w:rFonts w:cs="Arial"/>
          <w:b/>
          <w:bCs/>
          <w:sz w:val="24"/>
          <w:szCs w:val="24"/>
        </w:rPr>
        <w:t>on</w:t>
      </w:r>
      <w:r w:rsidR="00301E81" w:rsidRPr="00301E81">
        <w:rPr>
          <w:rFonts w:cs="Arial"/>
          <w:b/>
          <w:bCs/>
          <w:sz w:val="24"/>
          <w:szCs w:val="24"/>
        </w:rPr>
        <w:t xml:space="preserve"> DG COMP’s priorities for 2024 </w:t>
      </w:r>
    </w:p>
    <w:p w14:paraId="44EAE7BB" w14:textId="77777777" w:rsidR="00301E81" w:rsidRPr="00A8283D" w:rsidRDefault="00301E81" w:rsidP="00301E81">
      <w:pPr>
        <w:pStyle w:val="NoSpacing"/>
        <w:spacing w:line="259" w:lineRule="auto"/>
        <w:ind w:left="499"/>
        <w:rPr>
          <w:rFonts w:cs="Arial"/>
          <w:sz w:val="24"/>
          <w:szCs w:val="24"/>
        </w:rPr>
      </w:pPr>
    </w:p>
    <w:p w14:paraId="7AA254E8" w14:textId="5225B7F7" w:rsidR="009F4319" w:rsidRPr="008A39A0" w:rsidRDefault="009F4319" w:rsidP="009F4319">
      <w:pPr>
        <w:pStyle w:val="NoSpacing"/>
        <w:numPr>
          <w:ilvl w:val="0"/>
          <w:numId w:val="35"/>
        </w:numPr>
        <w:spacing w:line="259" w:lineRule="auto"/>
        <w:ind w:left="499" w:hanging="357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Competition and </w:t>
      </w:r>
      <w:r w:rsidRPr="00C32B5C">
        <w:rPr>
          <w:rFonts w:cs="Arial"/>
          <w:b/>
          <w:bCs/>
          <w:sz w:val="24"/>
          <w:szCs w:val="24"/>
        </w:rPr>
        <w:t>Sustainability</w:t>
      </w:r>
      <w:r w:rsidR="00FA021B">
        <w:rPr>
          <w:rFonts w:cs="Arial"/>
          <w:b/>
          <w:bCs/>
          <w:sz w:val="24"/>
          <w:szCs w:val="24"/>
        </w:rPr>
        <w:t xml:space="preserve"> </w:t>
      </w:r>
    </w:p>
    <w:p w14:paraId="2022935F" w14:textId="0746ABC6" w:rsidR="00915FD9" w:rsidRPr="00915FD9" w:rsidRDefault="00D97572" w:rsidP="0065578B">
      <w:pPr>
        <w:pStyle w:val="ListParagraph"/>
        <w:numPr>
          <w:ilvl w:val="0"/>
          <w:numId w:val="37"/>
        </w:numPr>
        <w:spacing w:line="259" w:lineRule="auto"/>
        <w:rPr>
          <w:rFonts w:cs="Arial"/>
          <w:sz w:val="24"/>
        </w:rPr>
      </w:pPr>
      <w:r>
        <w:rPr>
          <w:rFonts w:asciiTheme="minorHAnsi" w:eastAsiaTheme="minorEastAsia" w:hAnsiTheme="minorHAnsi" w:cs="Arial"/>
          <w:color w:val="auto"/>
          <w:sz w:val="24"/>
          <w:lang w:val="en-GB" w:eastAsia="zh-CN"/>
        </w:rPr>
        <w:t>Presentation of the u</w:t>
      </w:r>
      <w:r w:rsidR="00E71D83">
        <w:rPr>
          <w:rFonts w:asciiTheme="minorHAnsi" w:eastAsiaTheme="minorEastAsia" w:hAnsiTheme="minorHAnsi" w:cs="Arial"/>
          <w:color w:val="auto"/>
          <w:sz w:val="24"/>
          <w:lang w:val="en-GB" w:eastAsia="zh-CN"/>
        </w:rPr>
        <w:t>pdated ICC</w:t>
      </w:r>
      <w:r w:rsidR="00B25DD8" w:rsidRPr="00915FD9">
        <w:rPr>
          <w:rFonts w:asciiTheme="minorHAnsi" w:eastAsiaTheme="minorEastAsia" w:hAnsiTheme="minorHAnsi" w:cs="Arial"/>
          <w:color w:val="auto"/>
          <w:sz w:val="24"/>
          <w:lang w:val="en-GB" w:eastAsia="zh-CN"/>
        </w:rPr>
        <w:t xml:space="preserve"> Paper on Competition and Sustainability</w:t>
      </w:r>
      <w:r w:rsidR="00A443B4">
        <w:rPr>
          <w:rFonts w:asciiTheme="minorHAnsi" w:eastAsiaTheme="minorEastAsia" w:hAnsiTheme="minorHAnsi" w:cs="Arial"/>
          <w:color w:val="auto"/>
          <w:sz w:val="24"/>
          <w:lang w:val="en-GB" w:eastAsia="zh-CN"/>
        </w:rPr>
        <w:t xml:space="preserve"> -</w:t>
      </w:r>
      <w:r w:rsidR="00E71D83">
        <w:rPr>
          <w:rFonts w:asciiTheme="minorHAnsi" w:eastAsiaTheme="minorEastAsia" w:hAnsiTheme="minorHAnsi" w:cs="Arial"/>
          <w:color w:val="auto"/>
          <w:sz w:val="24"/>
          <w:lang w:val="en-GB" w:eastAsia="zh-CN"/>
        </w:rPr>
        <w:t xml:space="preserve"> Taking the chill factor out of climate action: </w:t>
      </w:r>
      <w:r w:rsidR="007F3715" w:rsidRPr="007F3715">
        <w:rPr>
          <w:rFonts w:asciiTheme="minorHAnsi" w:eastAsiaTheme="minorEastAsia" w:hAnsiTheme="minorHAnsi" w:cs="Arial"/>
          <w:color w:val="auto"/>
          <w:sz w:val="24"/>
          <w:lang w:val="en-GB" w:eastAsia="zh-CN"/>
        </w:rPr>
        <w:t>A progress report on aligning competition policy with global sustainability goals</w:t>
      </w:r>
      <w:r w:rsidR="00A443B4">
        <w:rPr>
          <w:rFonts w:asciiTheme="minorHAnsi" w:eastAsiaTheme="minorEastAsia" w:hAnsiTheme="minorHAnsi" w:cs="Arial"/>
          <w:color w:val="auto"/>
          <w:sz w:val="24"/>
          <w:lang w:val="en-GB" w:eastAsia="zh-CN"/>
        </w:rPr>
        <w:t>.</w:t>
      </w:r>
    </w:p>
    <w:p w14:paraId="13FECB09" w14:textId="7E2DB154" w:rsidR="00012189" w:rsidRDefault="007F3715" w:rsidP="0065578B">
      <w:pPr>
        <w:pStyle w:val="ListParagraph"/>
        <w:numPr>
          <w:ilvl w:val="0"/>
          <w:numId w:val="37"/>
        </w:numPr>
        <w:spacing w:line="259" w:lineRule="auto"/>
        <w:rPr>
          <w:rFonts w:cs="Arial"/>
          <w:sz w:val="24"/>
        </w:rPr>
      </w:pPr>
      <w:r>
        <w:rPr>
          <w:rFonts w:cs="Arial"/>
          <w:sz w:val="24"/>
        </w:rPr>
        <w:t>In relation to the EC sustainability guidelines, what</w:t>
      </w:r>
      <w:r w:rsidR="00784FC8">
        <w:rPr>
          <w:rFonts w:cs="Arial"/>
          <w:sz w:val="24"/>
        </w:rPr>
        <w:t xml:space="preserve"> has</w:t>
      </w:r>
      <w:r w:rsidR="006C58AC">
        <w:rPr>
          <w:rFonts w:cs="Arial"/>
          <w:sz w:val="24"/>
        </w:rPr>
        <w:t xml:space="preserve"> happened since the guidelines been published?</w:t>
      </w:r>
      <w:r w:rsidR="00603591">
        <w:rPr>
          <w:rFonts w:cs="Arial"/>
          <w:sz w:val="24"/>
        </w:rPr>
        <w:t xml:space="preserve">  Has there been any more reflection within DG COMP?  Has anyone come forward?</w:t>
      </w:r>
      <w:r w:rsidR="00110F17">
        <w:rPr>
          <w:rFonts w:cs="Arial"/>
          <w:sz w:val="24"/>
        </w:rPr>
        <w:t xml:space="preserve">  </w:t>
      </w:r>
    </w:p>
    <w:p w14:paraId="7946C95E" w14:textId="77777777" w:rsidR="00C433FF" w:rsidRPr="009F4319" w:rsidRDefault="00C433FF" w:rsidP="00C433FF">
      <w:pPr>
        <w:pStyle w:val="NoSpacing"/>
        <w:spacing w:line="259" w:lineRule="auto"/>
        <w:rPr>
          <w:rFonts w:cs="Arial"/>
          <w:sz w:val="24"/>
        </w:rPr>
      </w:pPr>
    </w:p>
    <w:p w14:paraId="1C4EC4BF" w14:textId="7B0D8EA1" w:rsidR="00E86ECB" w:rsidRDefault="00E86ECB" w:rsidP="00E86ECB">
      <w:pPr>
        <w:pStyle w:val="NoSpacing"/>
        <w:numPr>
          <w:ilvl w:val="0"/>
          <w:numId w:val="35"/>
        </w:numPr>
        <w:spacing w:line="259" w:lineRule="auto"/>
        <w:rPr>
          <w:rFonts w:cs="Arial"/>
          <w:sz w:val="24"/>
          <w:szCs w:val="24"/>
        </w:rPr>
      </w:pPr>
      <w:r w:rsidRPr="00675B9E">
        <w:rPr>
          <w:rFonts w:cs="Arial"/>
          <w:b/>
          <w:bCs/>
          <w:sz w:val="24"/>
          <w:szCs w:val="24"/>
        </w:rPr>
        <w:t>Non-target RFIs</w:t>
      </w:r>
    </w:p>
    <w:p w14:paraId="06C7C04D" w14:textId="52AF09FA" w:rsidR="00392BCF" w:rsidRPr="00D24904" w:rsidRDefault="00E86ECB" w:rsidP="00392BCF">
      <w:pPr>
        <w:pStyle w:val="NoSpacing"/>
        <w:spacing w:line="259" w:lineRule="auto"/>
        <w:ind w:left="426"/>
        <w:rPr>
          <w:rStyle w:val="Hyperlink"/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Presentation on the </w:t>
      </w:r>
      <w:r w:rsidR="00D24904">
        <w:rPr>
          <w:rFonts w:cs="Arial"/>
          <w:sz w:val="24"/>
          <w:szCs w:val="24"/>
        </w:rPr>
        <w:fldChar w:fldCharType="begin"/>
      </w:r>
      <w:r w:rsidR="00D24904">
        <w:rPr>
          <w:rFonts w:cs="Arial"/>
          <w:sz w:val="24"/>
          <w:szCs w:val="24"/>
        </w:rPr>
        <w:instrText>HYPERLINK "https://iccwbo.org/news-publications/policies-reports/10-recommendations-to-make-requests-for-information-in-competition-investigation-more-efficient/"</w:instrText>
      </w:r>
      <w:r w:rsidR="00D24904">
        <w:rPr>
          <w:rFonts w:cs="Arial"/>
          <w:sz w:val="24"/>
          <w:szCs w:val="24"/>
        </w:rPr>
      </w:r>
      <w:r w:rsidR="00D24904">
        <w:rPr>
          <w:rFonts w:cs="Arial"/>
          <w:sz w:val="24"/>
          <w:szCs w:val="24"/>
        </w:rPr>
        <w:fldChar w:fldCharType="separate"/>
      </w:r>
      <w:r w:rsidR="00392BCF" w:rsidRPr="00D24904">
        <w:rPr>
          <w:rStyle w:val="Hyperlink"/>
          <w:rFonts w:cs="Arial"/>
          <w:sz w:val="24"/>
          <w:szCs w:val="24"/>
        </w:rPr>
        <w:t>ICC Report and recommendations on</w:t>
      </w:r>
    </w:p>
    <w:p w14:paraId="14DE9FE4" w14:textId="6F5FFDFA" w:rsidR="00E86ECB" w:rsidRDefault="00392BCF" w:rsidP="00392BCF">
      <w:pPr>
        <w:pStyle w:val="NoSpacing"/>
        <w:spacing w:line="259" w:lineRule="auto"/>
        <w:ind w:left="426"/>
        <w:rPr>
          <w:rFonts w:cs="Arial"/>
          <w:sz w:val="24"/>
          <w:szCs w:val="24"/>
        </w:rPr>
      </w:pPr>
      <w:r w:rsidRPr="00D24904">
        <w:rPr>
          <w:rStyle w:val="Hyperlink"/>
          <w:rFonts w:cs="Arial"/>
          <w:sz w:val="24"/>
          <w:szCs w:val="24"/>
        </w:rPr>
        <w:t>the effective and efficient use of Requests for Information in competition investigation and studies</w:t>
      </w:r>
      <w:r w:rsidR="00D24904"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 xml:space="preserve"> launched at the </w:t>
      </w:r>
      <w:r w:rsidR="00ED1E67">
        <w:rPr>
          <w:rFonts w:cs="Arial"/>
          <w:sz w:val="24"/>
          <w:szCs w:val="24"/>
        </w:rPr>
        <w:t xml:space="preserve">ICC-IBA </w:t>
      </w:r>
      <w:r>
        <w:rPr>
          <w:rFonts w:cs="Arial"/>
          <w:sz w:val="24"/>
          <w:szCs w:val="24"/>
        </w:rPr>
        <w:t xml:space="preserve">Pre-ICN Forum </w:t>
      </w:r>
      <w:r w:rsidR="00ED1E67">
        <w:rPr>
          <w:rFonts w:cs="Arial"/>
          <w:sz w:val="24"/>
          <w:szCs w:val="24"/>
        </w:rPr>
        <w:t xml:space="preserve">2023 in Barcelona, </w:t>
      </w:r>
      <w:r w:rsidR="00E72642">
        <w:rPr>
          <w:rFonts w:cs="Arial"/>
          <w:sz w:val="24"/>
          <w:szCs w:val="24"/>
        </w:rPr>
        <w:t>followed by a discussion on</w:t>
      </w:r>
      <w:r w:rsidR="0045700A">
        <w:rPr>
          <w:rFonts w:cs="Arial"/>
          <w:sz w:val="24"/>
          <w:szCs w:val="24"/>
        </w:rPr>
        <w:t xml:space="preserve"> ICC’s </w:t>
      </w:r>
      <w:r w:rsidR="00E72642">
        <w:rPr>
          <w:rFonts w:cs="Arial"/>
          <w:sz w:val="24"/>
          <w:szCs w:val="24"/>
        </w:rPr>
        <w:t>advocacy campaign and how DG COMP can contribute.</w:t>
      </w:r>
    </w:p>
    <w:p w14:paraId="0EF823A0" w14:textId="77777777" w:rsidR="00E86ECB" w:rsidRPr="00CC1F2E" w:rsidRDefault="00E86ECB" w:rsidP="00E86ECB">
      <w:pPr>
        <w:pStyle w:val="NoSpacing"/>
        <w:spacing w:line="259" w:lineRule="auto"/>
        <w:rPr>
          <w:rFonts w:cs="Arial"/>
          <w:sz w:val="24"/>
        </w:rPr>
      </w:pPr>
    </w:p>
    <w:p w14:paraId="55B20DC7" w14:textId="02CFDAE7" w:rsidR="00B90E48" w:rsidRPr="009C4511" w:rsidRDefault="004C19F7" w:rsidP="00B90E48">
      <w:pPr>
        <w:pStyle w:val="NoSpacing"/>
        <w:numPr>
          <w:ilvl w:val="0"/>
          <w:numId w:val="35"/>
        </w:numPr>
        <w:spacing w:line="259" w:lineRule="auto"/>
        <w:rPr>
          <w:rFonts w:cs="Arial"/>
          <w:b/>
          <w:bCs/>
          <w:sz w:val="24"/>
          <w:szCs w:val="24"/>
        </w:rPr>
      </w:pPr>
      <w:r w:rsidRPr="009C4511">
        <w:rPr>
          <w:rFonts w:cs="Arial"/>
          <w:b/>
          <w:bCs/>
          <w:sz w:val="24"/>
          <w:szCs w:val="24"/>
        </w:rPr>
        <w:lastRenderedPageBreak/>
        <w:t xml:space="preserve">Competition and </w:t>
      </w:r>
      <w:r w:rsidR="00B46A1D" w:rsidRPr="009C4511">
        <w:rPr>
          <w:rFonts w:cs="Arial"/>
          <w:b/>
          <w:bCs/>
          <w:sz w:val="24"/>
          <w:szCs w:val="24"/>
        </w:rPr>
        <w:t>the d</w:t>
      </w:r>
      <w:r w:rsidRPr="009C4511">
        <w:rPr>
          <w:rFonts w:cs="Arial"/>
          <w:b/>
          <w:bCs/>
          <w:sz w:val="24"/>
          <w:szCs w:val="24"/>
        </w:rPr>
        <w:t xml:space="preserve">igital </w:t>
      </w:r>
      <w:r w:rsidR="00B46A1D" w:rsidRPr="009C4511">
        <w:rPr>
          <w:rFonts w:cs="Arial"/>
          <w:b/>
          <w:bCs/>
          <w:sz w:val="24"/>
          <w:szCs w:val="24"/>
        </w:rPr>
        <w:t>e</w:t>
      </w:r>
      <w:r w:rsidRPr="009C4511">
        <w:rPr>
          <w:rFonts w:cs="Arial"/>
          <w:b/>
          <w:bCs/>
          <w:sz w:val="24"/>
          <w:szCs w:val="24"/>
        </w:rPr>
        <w:t>conomy</w:t>
      </w:r>
      <w:r w:rsidR="00FA021B">
        <w:rPr>
          <w:rFonts w:cs="Arial"/>
          <w:b/>
          <w:bCs/>
          <w:sz w:val="24"/>
          <w:szCs w:val="24"/>
        </w:rPr>
        <w:t xml:space="preserve"> </w:t>
      </w:r>
    </w:p>
    <w:p w14:paraId="3CC4F406" w14:textId="0E46EDE6" w:rsidR="004C19F7" w:rsidRDefault="002A6827" w:rsidP="00DF3B5C">
      <w:pPr>
        <w:pStyle w:val="NoSpacing"/>
        <w:spacing w:line="259" w:lineRule="auto"/>
        <w:ind w:left="50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Update on ICC’s work in Digital Economy, including a pr</w:t>
      </w:r>
      <w:r w:rsidR="00D24904">
        <w:rPr>
          <w:rFonts w:cs="Arial"/>
          <w:sz w:val="24"/>
          <w:szCs w:val="24"/>
        </w:rPr>
        <w:t xml:space="preserve">esentation of the new </w:t>
      </w:r>
      <w:hyperlink r:id="rId12" w:history="1">
        <w:r w:rsidR="00D24904" w:rsidRPr="001065C7">
          <w:rPr>
            <w:rStyle w:val="Hyperlink"/>
            <w:rFonts w:cs="Arial"/>
            <w:sz w:val="24"/>
            <w:szCs w:val="24"/>
          </w:rPr>
          <w:t xml:space="preserve">ICC </w:t>
        </w:r>
        <w:r w:rsidR="003456CD" w:rsidRPr="001065C7">
          <w:rPr>
            <w:rStyle w:val="Hyperlink"/>
            <w:rFonts w:cs="Arial"/>
            <w:sz w:val="24"/>
            <w:szCs w:val="24"/>
          </w:rPr>
          <w:t>Global r</w:t>
        </w:r>
        <w:r w:rsidR="00D24904" w:rsidRPr="001065C7">
          <w:rPr>
            <w:rStyle w:val="Hyperlink"/>
            <w:rFonts w:cs="Arial"/>
            <w:sz w:val="24"/>
            <w:szCs w:val="24"/>
          </w:rPr>
          <w:t xml:space="preserve">eport </w:t>
        </w:r>
        <w:r w:rsidR="003456CD" w:rsidRPr="001065C7">
          <w:rPr>
            <w:rStyle w:val="Hyperlink"/>
            <w:rFonts w:cs="Arial"/>
            <w:sz w:val="24"/>
            <w:szCs w:val="24"/>
          </w:rPr>
          <w:t xml:space="preserve">on </w:t>
        </w:r>
        <w:r w:rsidR="001065C7" w:rsidRPr="001065C7">
          <w:rPr>
            <w:rStyle w:val="Hyperlink"/>
            <w:rFonts w:cs="Arial"/>
            <w:sz w:val="24"/>
            <w:szCs w:val="24"/>
          </w:rPr>
          <w:t>antitrust enforcement in the digital economy</w:t>
        </w:r>
      </w:hyperlink>
      <w:r w:rsidR="0001163E">
        <w:rPr>
          <w:rFonts w:cs="Arial"/>
          <w:sz w:val="24"/>
          <w:szCs w:val="24"/>
        </w:rPr>
        <w:t xml:space="preserve"> </w:t>
      </w:r>
    </w:p>
    <w:p w14:paraId="410BC47D" w14:textId="77777777" w:rsidR="00097FDE" w:rsidRDefault="00097FDE" w:rsidP="00DF3B5C">
      <w:pPr>
        <w:pStyle w:val="NoSpacing"/>
        <w:spacing w:line="259" w:lineRule="auto"/>
        <w:ind w:left="502"/>
        <w:rPr>
          <w:rFonts w:cs="Arial"/>
          <w:sz w:val="24"/>
          <w:szCs w:val="24"/>
        </w:rPr>
      </w:pPr>
    </w:p>
    <w:p w14:paraId="043232E4" w14:textId="3E0B762A" w:rsidR="00CC1F2E" w:rsidRDefault="001D2744" w:rsidP="00C32B5C">
      <w:pPr>
        <w:pStyle w:val="NoSpacing"/>
        <w:numPr>
          <w:ilvl w:val="0"/>
          <w:numId w:val="35"/>
        </w:numPr>
        <w:spacing w:line="259" w:lineRule="auto"/>
        <w:rPr>
          <w:rFonts w:cs="Arial"/>
          <w:sz w:val="24"/>
          <w:szCs w:val="24"/>
        </w:rPr>
      </w:pPr>
      <w:r w:rsidRPr="00C32B5C">
        <w:rPr>
          <w:rFonts w:cs="Arial"/>
          <w:b/>
          <w:bCs/>
          <w:sz w:val="24"/>
          <w:szCs w:val="24"/>
        </w:rPr>
        <w:t>Antitrust Compliance</w:t>
      </w:r>
      <w:r w:rsidR="005E1EDA">
        <w:rPr>
          <w:rFonts w:cs="Arial"/>
          <w:b/>
          <w:bCs/>
          <w:sz w:val="24"/>
          <w:szCs w:val="24"/>
        </w:rPr>
        <w:t xml:space="preserve"> Policy Harmonization</w:t>
      </w:r>
      <w:r w:rsidR="00FA021B">
        <w:rPr>
          <w:rFonts w:cs="Arial"/>
          <w:b/>
          <w:bCs/>
          <w:sz w:val="24"/>
          <w:szCs w:val="24"/>
        </w:rPr>
        <w:t xml:space="preserve"> </w:t>
      </w:r>
    </w:p>
    <w:p w14:paraId="54B68767" w14:textId="4ECEF8BD" w:rsidR="002C4D8D" w:rsidRPr="00ED43FE" w:rsidRDefault="00E10F4B" w:rsidP="001474B0">
      <w:pPr>
        <w:pStyle w:val="NoSpacing"/>
        <w:spacing w:line="259" w:lineRule="auto"/>
        <w:ind w:left="50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Report on ICC’s latest advocacy efforts </w:t>
      </w:r>
      <w:r w:rsidR="00833827">
        <w:rPr>
          <w:rFonts w:cs="Arial"/>
          <w:sz w:val="24"/>
          <w:szCs w:val="24"/>
        </w:rPr>
        <w:t>on antitrust compliance, in</w:t>
      </w:r>
      <w:r w:rsidR="008C510D">
        <w:rPr>
          <w:rFonts w:cs="Arial"/>
          <w:sz w:val="24"/>
          <w:szCs w:val="24"/>
        </w:rPr>
        <w:t xml:space="preserve">cluding the revision of the </w:t>
      </w:r>
      <w:hyperlink r:id="rId13" w:history="1">
        <w:r w:rsidR="008C510D" w:rsidRPr="0006366D">
          <w:rPr>
            <w:rStyle w:val="Hyperlink"/>
            <w:rFonts w:cs="Arial"/>
            <w:sz w:val="24"/>
            <w:szCs w:val="24"/>
          </w:rPr>
          <w:t>ICC Antitrust Compliance Toolkit</w:t>
        </w:r>
      </w:hyperlink>
      <w:r w:rsidR="008C510D">
        <w:rPr>
          <w:rFonts w:cs="Arial"/>
          <w:sz w:val="24"/>
          <w:szCs w:val="24"/>
        </w:rPr>
        <w:t xml:space="preserve"> an</w:t>
      </w:r>
      <w:r w:rsidR="009C7615">
        <w:rPr>
          <w:rFonts w:cs="Arial"/>
          <w:sz w:val="24"/>
          <w:szCs w:val="24"/>
        </w:rPr>
        <w:t>d</w:t>
      </w:r>
      <w:r w:rsidR="001474B0">
        <w:rPr>
          <w:rFonts w:cs="Arial"/>
          <w:sz w:val="24"/>
          <w:szCs w:val="24"/>
        </w:rPr>
        <w:t xml:space="preserve"> a panel discussion at the Pre-ICN Forum in Barcelona.   There will be an exchange on </w:t>
      </w:r>
      <w:r w:rsidR="00C32B5C" w:rsidRPr="00C32B5C">
        <w:rPr>
          <w:rFonts w:cs="Arial"/>
          <w:sz w:val="24"/>
          <w:szCs w:val="24"/>
        </w:rPr>
        <w:t>how agencies can help improve and encourage compliance program</w:t>
      </w:r>
      <w:r w:rsidR="001474B0">
        <w:rPr>
          <w:rFonts w:cs="Arial"/>
          <w:sz w:val="24"/>
          <w:szCs w:val="24"/>
        </w:rPr>
        <w:t>mes.</w:t>
      </w:r>
    </w:p>
    <w:p w14:paraId="13E9701C" w14:textId="77777777" w:rsidR="00675B9E" w:rsidRPr="00C32B5C" w:rsidRDefault="00675B9E" w:rsidP="00CE4A9F">
      <w:pPr>
        <w:pStyle w:val="NoSpacing"/>
        <w:spacing w:line="259" w:lineRule="auto"/>
        <w:ind w:left="502"/>
        <w:rPr>
          <w:rFonts w:cs="Arial"/>
          <w:sz w:val="24"/>
          <w:szCs w:val="24"/>
        </w:rPr>
      </w:pPr>
    </w:p>
    <w:sectPr w:rsidR="00675B9E" w:rsidRPr="00C32B5C" w:rsidSect="00C43351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213" w:right="1418" w:bottom="1230" w:left="1418" w:header="0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307A" w14:textId="77777777" w:rsidR="005D32CB" w:rsidRDefault="005D32CB" w:rsidP="000222B2">
      <w:r>
        <w:separator/>
      </w:r>
    </w:p>
    <w:p w14:paraId="03DBA9FE" w14:textId="77777777" w:rsidR="005D32CB" w:rsidRDefault="005D32CB" w:rsidP="000222B2"/>
    <w:p w14:paraId="1D151771" w14:textId="77777777" w:rsidR="005D32CB" w:rsidRDefault="005D32CB" w:rsidP="000222B2"/>
    <w:p w14:paraId="4D311D4C" w14:textId="77777777" w:rsidR="005D32CB" w:rsidRDefault="005D32CB" w:rsidP="000222B2"/>
    <w:p w14:paraId="703DBEE1" w14:textId="77777777" w:rsidR="005D32CB" w:rsidRDefault="005D32CB" w:rsidP="000222B2"/>
    <w:p w14:paraId="0BD0A884" w14:textId="77777777" w:rsidR="005D32CB" w:rsidRDefault="005D32CB" w:rsidP="000222B2"/>
  </w:endnote>
  <w:endnote w:type="continuationSeparator" w:id="0">
    <w:p w14:paraId="721C2F3C" w14:textId="77777777" w:rsidR="005D32CB" w:rsidRDefault="005D32CB" w:rsidP="000222B2">
      <w:r>
        <w:continuationSeparator/>
      </w:r>
    </w:p>
    <w:p w14:paraId="3E4D0935" w14:textId="77777777" w:rsidR="005D32CB" w:rsidRDefault="005D32CB" w:rsidP="000222B2"/>
    <w:p w14:paraId="2C670C33" w14:textId="77777777" w:rsidR="005D32CB" w:rsidRDefault="005D32CB" w:rsidP="000222B2"/>
    <w:p w14:paraId="084BC11F" w14:textId="77777777" w:rsidR="005D32CB" w:rsidRDefault="005D32CB" w:rsidP="000222B2"/>
    <w:p w14:paraId="5D3C6567" w14:textId="77777777" w:rsidR="005D32CB" w:rsidRDefault="005D32CB" w:rsidP="000222B2"/>
    <w:p w14:paraId="710B0186" w14:textId="77777777" w:rsidR="005D32CB" w:rsidRDefault="005D32CB" w:rsidP="000222B2"/>
  </w:endnote>
  <w:endnote w:type="continuationNotice" w:id="1">
    <w:p w14:paraId="7C21E429" w14:textId="77777777" w:rsidR="005D32CB" w:rsidRDefault="005D32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llix">
    <w:panose1 w:val="00000000000000000000"/>
    <w:charset w:val="00"/>
    <w:family w:val="modern"/>
    <w:notTrueType/>
    <w:pitch w:val="variable"/>
    <w:sig w:usb0="A10000EF" w:usb1="000020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regular (Corps)">
    <w:altName w:val="Arial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Gotham-Book">
    <w:altName w:val="Cambria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aiTi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33719789"/>
      <w:docPartObj>
        <w:docPartGallery w:val="Page Numbers (Bottom of Page)"/>
        <w:docPartUnique/>
      </w:docPartObj>
    </w:sdtPr>
    <w:sdtContent>
      <w:p w14:paraId="15DDC0AB" w14:textId="2370DB6E" w:rsidR="00A83441" w:rsidRDefault="00A83441" w:rsidP="000222B2">
        <w:pPr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F718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308442505"/>
      <w:docPartObj>
        <w:docPartGallery w:val="Page Numbers (Bottom of Page)"/>
        <w:docPartUnique/>
      </w:docPartObj>
    </w:sdtPr>
    <w:sdtContent>
      <w:p w14:paraId="4C8A06F5" w14:textId="565E04F1" w:rsidR="00A83441" w:rsidRDefault="00A83441" w:rsidP="000222B2">
        <w:pPr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F718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FDD9149" w14:textId="77777777" w:rsidR="00A83441" w:rsidRDefault="00A83441" w:rsidP="000222B2"/>
  <w:p w14:paraId="5AC3F98B" w14:textId="77777777" w:rsidR="00713BED" w:rsidRDefault="00713BED" w:rsidP="000222B2"/>
  <w:p w14:paraId="322E1C77" w14:textId="77777777" w:rsidR="00713BED" w:rsidRDefault="00713BED" w:rsidP="000222B2"/>
  <w:p w14:paraId="5F3EEE27" w14:textId="77777777" w:rsidR="004D071C" w:rsidRDefault="004D071C" w:rsidP="000222B2"/>
  <w:p w14:paraId="211299CB" w14:textId="77777777" w:rsidR="004D071C" w:rsidRDefault="004D071C" w:rsidP="000222B2"/>
  <w:p w14:paraId="2C655E9B" w14:textId="77777777" w:rsidR="004D071C" w:rsidRDefault="004D071C" w:rsidP="000222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69BF" w14:textId="1A2CB394" w:rsidR="004D071C" w:rsidRDefault="00E77BA3" w:rsidP="000222B2">
    <w:r w:rsidRPr="000804A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1" locked="0" layoutInCell="1" allowOverlap="0" wp14:anchorId="3FF1E9BE" wp14:editId="3EA0E19C">
              <wp:simplePos x="0" y="0"/>
              <wp:positionH relativeFrom="page">
                <wp:posOffset>742950</wp:posOffset>
              </wp:positionH>
              <wp:positionV relativeFrom="page">
                <wp:posOffset>10045700</wp:posOffset>
              </wp:positionV>
              <wp:extent cx="6058800" cy="127710"/>
              <wp:effectExtent l="0" t="0" r="1206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58800" cy="127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FFAED" w14:textId="73A3A046" w:rsidR="00F400C4" w:rsidRPr="00BC4006" w:rsidRDefault="00FA021B" w:rsidP="00F400C4">
                          <w:pPr>
                            <w:pStyle w:val="zFooter"/>
                          </w:pPr>
                          <w:r>
                            <w:t>14 November 2023</w:t>
                          </w:r>
                          <w:r w:rsidR="00FA6CE1">
                            <w:t xml:space="preserve"> </w:t>
                          </w:r>
                          <w:r w:rsidR="00F400C4" w:rsidRPr="00BC4006">
                            <w:t xml:space="preserve"> | </w: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400C4">
                            <w:rPr>
                              <w:b/>
                              <w:bCs/>
                            </w:rPr>
                            <w:t>2</w: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339A28BF" w14:textId="77777777" w:rsidR="00F400C4" w:rsidRPr="00BC4006" w:rsidRDefault="00F400C4" w:rsidP="00F400C4">
                          <w:pPr>
                            <w:pStyle w:val="zFooter"/>
                          </w:pPr>
                        </w:p>
                        <w:p w14:paraId="5093026E" w14:textId="70320252" w:rsidR="00E77BA3" w:rsidRPr="00BC4006" w:rsidRDefault="00E77BA3" w:rsidP="00E77BA3">
                          <w:pPr>
                            <w:pStyle w:val="z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1E9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5pt;margin-top:791pt;width:477.05pt;height:10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" o:allowoverlap="f" filled="f" stroked="f">
              <v:path arrowok="t"/>
              <v:textbox inset="0,0,0,0">
                <w:txbxContent>
                  <w:p w14:paraId="498FFAED" w14:textId="73A3A046" w:rsidR="00F400C4" w:rsidRPr="00BC4006" w:rsidRDefault="00FA021B" w:rsidP="00F400C4">
                    <w:pPr>
                      <w:pStyle w:val="zFooter"/>
                    </w:pPr>
                    <w:r>
                      <w:t>14 November 2023</w:t>
                    </w:r>
                    <w:r w:rsidR="00FA6CE1">
                      <w:t xml:space="preserve"> </w:t>
                    </w:r>
                    <w:r w:rsidR="00F400C4" w:rsidRPr="00BC4006">
                      <w:t xml:space="preserve"> | </w:t>
                    </w:r>
                    <w:r w:rsidR="00F400C4" w:rsidRPr="00BE6229">
                      <w:rPr>
                        <w:b/>
                        <w:bCs/>
                      </w:rPr>
                      <w:fldChar w:fldCharType="begin"/>
                    </w:r>
                    <w:r w:rsidR="00F400C4" w:rsidRPr="00BE6229">
                      <w:rPr>
                        <w:b/>
                        <w:bCs/>
                      </w:rPr>
                      <w:instrText xml:space="preserve"> PAGE </w:instrText>
                    </w:r>
                    <w:r w:rsidR="00F400C4" w:rsidRPr="00BE6229">
                      <w:rPr>
                        <w:b/>
                        <w:bCs/>
                      </w:rPr>
                      <w:fldChar w:fldCharType="separate"/>
                    </w:r>
                    <w:r w:rsidR="00F400C4">
                      <w:rPr>
                        <w:b/>
                        <w:bCs/>
                      </w:rPr>
                      <w:t>2</w:t>
                    </w:r>
                    <w:r w:rsidR="00F400C4" w:rsidRPr="00BE6229">
                      <w:rPr>
                        <w:b/>
                        <w:bCs/>
                      </w:rPr>
                      <w:fldChar w:fldCharType="end"/>
                    </w:r>
                  </w:p>
                  <w:p w14:paraId="339A28BF" w14:textId="77777777" w:rsidR="00F400C4" w:rsidRPr="00BC4006" w:rsidRDefault="00F400C4" w:rsidP="00F400C4">
                    <w:pPr>
                      <w:pStyle w:val="zFooter"/>
                    </w:pPr>
                  </w:p>
                  <w:p w14:paraId="5093026E" w14:textId="70320252" w:rsidR="00E77BA3" w:rsidRPr="00BC4006" w:rsidRDefault="00E77BA3" w:rsidP="00E77BA3">
                    <w:pPr>
                      <w:pStyle w:val="zFoo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098B" w14:textId="63E8F9FC" w:rsidR="00713BED" w:rsidRPr="003A4365" w:rsidRDefault="002A70D9" w:rsidP="003A4365">
    <w:pPr>
      <w:tabs>
        <w:tab w:val="left" w:pos="5361"/>
      </w:tabs>
      <w:rPr>
        <w:color w:val="FF5769" w:themeColor="accent4"/>
        <w:sz w:val="16"/>
        <w:szCs w:val="16"/>
      </w:rPr>
    </w:pPr>
    <w:r w:rsidRPr="000804A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0" wp14:anchorId="52B084FA" wp14:editId="5CAB8C73">
              <wp:simplePos x="0" y="0"/>
              <wp:positionH relativeFrom="page">
                <wp:posOffset>726552</wp:posOffset>
              </wp:positionH>
              <wp:positionV relativeFrom="page">
                <wp:posOffset>10045700</wp:posOffset>
              </wp:positionV>
              <wp:extent cx="6058800" cy="127710"/>
              <wp:effectExtent l="0" t="0" r="12065" b="1206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58800" cy="127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56BC6" w14:textId="25F30C95" w:rsidR="00F400C4" w:rsidRPr="00BC4006" w:rsidRDefault="00FA021B" w:rsidP="00F400C4">
                          <w:pPr>
                            <w:pStyle w:val="zFooter"/>
                          </w:pPr>
                          <w:r>
                            <w:t>14 November 2023</w:t>
                          </w:r>
                          <w:r w:rsidR="00F400C4" w:rsidRPr="00BC4006">
                            <w:t xml:space="preserve"> |</w:t>
                          </w:r>
                          <w:r w:rsidR="00FA6CE1">
                            <w:t xml:space="preserve"> </w: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400C4">
                            <w:rPr>
                              <w:b/>
                              <w:bCs/>
                            </w:rPr>
                            <w:t>2</w: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4446165" w14:textId="77777777" w:rsidR="00F400C4" w:rsidRPr="00BC4006" w:rsidRDefault="00F400C4" w:rsidP="00F400C4">
                          <w:pPr>
                            <w:pStyle w:val="zFooter"/>
                          </w:pPr>
                        </w:p>
                        <w:p w14:paraId="3902E5CB" w14:textId="11AA387A" w:rsidR="002A70D9" w:rsidRPr="00BC4006" w:rsidRDefault="002A70D9" w:rsidP="00BC4006">
                          <w:pPr>
                            <w:pStyle w:val="z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084F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57.2pt;margin-top:791pt;width:477.0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" o:allowoverlap="f" filled="f" stroked="f">
              <v:path arrowok="t"/>
              <v:textbox inset="0,0,0,0">
                <w:txbxContent>
                  <w:p w14:paraId="4A456BC6" w14:textId="25F30C95" w:rsidR="00F400C4" w:rsidRPr="00BC4006" w:rsidRDefault="00FA021B" w:rsidP="00F400C4">
                    <w:pPr>
                      <w:pStyle w:val="zFooter"/>
                    </w:pPr>
                    <w:r>
                      <w:t>14 November 2023</w:t>
                    </w:r>
                    <w:r w:rsidR="00F400C4" w:rsidRPr="00BC4006">
                      <w:t xml:space="preserve"> |</w:t>
                    </w:r>
                    <w:r w:rsidR="00FA6CE1">
                      <w:t xml:space="preserve"> </w:t>
                    </w:r>
                    <w:r w:rsidR="00F400C4" w:rsidRPr="00BE6229">
                      <w:rPr>
                        <w:b/>
                        <w:bCs/>
                      </w:rPr>
                      <w:fldChar w:fldCharType="begin"/>
                    </w:r>
                    <w:r w:rsidR="00F400C4" w:rsidRPr="00BE6229">
                      <w:rPr>
                        <w:b/>
                        <w:bCs/>
                      </w:rPr>
                      <w:instrText xml:space="preserve"> PAGE </w:instrText>
                    </w:r>
                    <w:r w:rsidR="00F400C4" w:rsidRPr="00BE6229">
                      <w:rPr>
                        <w:b/>
                        <w:bCs/>
                      </w:rPr>
                      <w:fldChar w:fldCharType="separate"/>
                    </w:r>
                    <w:r w:rsidR="00F400C4">
                      <w:rPr>
                        <w:b/>
                        <w:bCs/>
                      </w:rPr>
                      <w:t>2</w:t>
                    </w:r>
                    <w:r w:rsidR="00F400C4" w:rsidRPr="00BE6229">
                      <w:rPr>
                        <w:b/>
                        <w:bCs/>
                      </w:rPr>
                      <w:fldChar w:fldCharType="end"/>
                    </w:r>
                  </w:p>
                  <w:p w14:paraId="64446165" w14:textId="77777777" w:rsidR="00F400C4" w:rsidRPr="00BC4006" w:rsidRDefault="00F400C4" w:rsidP="00F400C4">
                    <w:pPr>
                      <w:pStyle w:val="zFooter"/>
                    </w:pPr>
                  </w:p>
                  <w:p w14:paraId="3902E5CB" w14:textId="11AA387A" w:rsidR="002A70D9" w:rsidRPr="00BC4006" w:rsidRDefault="002A70D9" w:rsidP="00BC4006">
                    <w:pPr>
                      <w:pStyle w:val="zFoo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1D49" w14:textId="77777777" w:rsidR="005D32CB" w:rsidRDefault="005D32CB" w:rsidP="000222B2">
      <w:r>
        <w:separator/>
      </w:r>
    </w:p>
    <w:p w14:paraId="223F5263" w14:textId="77777777" w:rsidR="005D32CB" w:rsidRDefault="005D32CB" w:rsidP="000222B2"/>
    <w:p w14:paraId="724863C6" w14:textId="77777777" w:rsidR="005D32CB" w:rsidRDefault="005D32CB" w:rsidP="000222B2"/>
    <w:p w14:paraId="5E288B87" w14:textId="77777777" w:rsidR="005D32CB" w:rsidRDefault="005D32CB" w:rsidP="000222B2"/>
    <w:p w14:paraId="547DA9C3" w14:textId="77777777" w:rsidR="005D32CB" w:rsidRDefault="005D32CB" w:rsidP="000222B2"/>
    <w:p w14:paraId="73E67102" w14:textId="77777777" w:rsidR="005D32CB" w:rsidRDefault="005D32CB" w:rsidP="000222B2"/>
  </w:footnote>
  <w:footnote w:type="continuationSeparator" w:id="0">
    <w:p w14:paraId="567B2A4C" w14:textId="77777777" w:rsidR="005D32CB" w:rsidRDefault="005D32CB" w:rsidP="000222B2">
      <w:r>
        <w:continuationSeparator/>
      </w:r>
    </w:p>
    <w:p w14:paraId="4E127FD3" w14:textId="77777777" w:rsidR="005D32CB" w:rsidRDefault="005D32CB" w:rsidP="000222B2"/>
    <w:p w14:paraId="36BE8FCE" w14:textId="77777777" w:rsidR="005D32CB" w:rsidRDefault="005D32CB" w:rsidP="000222B2"/>
    <w:p w14:paraId="479F969F" w14:textId="77777777" w:rsidR="005D32CB" w:rsidRDefault="005D32CB" w:rsidP="000222B2"/>
    <w:p w14:paraId="506221DC" w14:textId="77777777" w:rsidR="005D32CB" w:rsidRDefault="005D32CB" w:rsidP="000222B2"/>
    <w:p w14:paraId="5FB9D56E" w14:textId="77777777" w:rsidR="005D32CB" w:rsidRDefault="005D32CB" w:rsidP="000222B2"/>
  </w:footnote>
  <w:footnote w:type="continuationNotice" w:id="1">
    <w:p w14:paraId="1555AB40" w14:textId="77777777" w:rsidR="005D32CB" w:rsidRDefault="005D32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4CB0" w14:textId="77777777" w:rsidR="00155E25" w:rsidRDefault="00155E25" w:rsidP="000222B2">
    <w:pPr>
      <w:pStyle w:val="Header"/>
    </w:pPr>
  </w:p>
  <w:p w14:paraId="13057920" w14:textId="77777777" w:rsidR="004D071C" w:rsidRDefault="004D071C" w:rsidP="000222B2"/>
  <w:p w14:paraId="3F6D16AE" w14:textId="77777777" w:rsidR="004D071C" w:rsidRDefault="004D071C" w:rsidP="000222B2"/>
  <w:p w14:paraId="6BCA64DF" w14:textId="77777777" w:rsidR="004D071C" w:rsidRDefault="004D071C" w:rsidP="000222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F49D" w14:textId="2FAA46ED" w:rsidR="00713BED" w:rsidRDefault="00713BED" w:rsidP="00833DE3"/>
  <w:p w14:paraId="592C45D2" w14:textId="7C95BB45" w:rsidR="00240027" w:rsidRDefault="00240027" w:rsidP="00833DE3">
    <w:r>
      <w:br/>
    </w:r>
  </w:p>
  <w:p w14:paraId="7E81871D" w14:textId="30132FBF" w:rsidR="005A3059" w:rsidRDefault="0082383A" w:rsidP="00DF7189">
    <w:pPr>
      <w:jc w:val="right"/>
    </w:pPr>
    <w:r>
      <w:t xml:space="preserve">      </w:t>
    </w:r>
    <w:r w:rsidR="00DF7189">
      <w:t xml:space="preserve">  </w:t>
    </w:r>
    <w:r>
      <w:t xml:space="preserve">  </w:t>
    </w:r>
    <w:r w:rsidR="00DF7189">
      <w:t xml:space="preserve">   </w:t>
    </w:r>
    <w:r w:rsidR="005A3059">
      <w:rPr>
        <w:noProof/>
      </w:rPr>
      <w:drawing>
        <wp:inline distT="0" distB="0" distL="0" distR="0" wp14:anchorId="330642D6" wp14:editId="5DC261F5">
          <wp:extent cx="1217160" cy="756000"/>
          <wp:effectExtent l="0" t="0" r="2540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716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269"/>
    <w:multiLevelType w:val="hybridMultilevel"/>
    <w:tmpl w:val="DFDA4444"/>
    <w:lvl w:ilvl="0" w:tplc="849E0BB2">
      <w:start w:val="1"/>
      <w:numFmt w:val="bullet"/>
      <w:lvlText w:val="—"/>
      <w:lvlJc w:val="left"/>
      <w:pPr>
        <w:ind w:left="720" w:hanging="360"/>
      </w:pPr>
      <w:rPr>
        <w:rFonts w:ascii="Arial Black" w:hAnsi="Arial Black" w:hint="default"/>
        <w:color w:val="FF5769" w:themeColor="accent4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DCC"/>
    <w:multiLevelType w:val="hybridMultilevel"/>
    <w:tmpl w:val="1388BFEE"/>
    <w:lvl w:ilvl="0" w:tplc="5CD49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000000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05AFD"/>
    <w:multiLevelType w:val="hybridMultilevel"/>
    <w:tmpl w:val="0DCC8A9A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75F8B"/>
    <w:multiLevelType w:val="hybridMultilevel"/>
    <w:tmpl w:val="A17EF98A"/>
    <w:lvl w:ilvl="0" w:tplc="2DEAB86C">
      <w:start w:val="12"/>
      <w:numFmt w:val="bullet"/>
      <w:lvlText w:val="-"/>
      <w:lvlJc w:val="left"/>
      <w:pPr>
        <w:ind w:left="720" w:hanging="360"/>
      </w:pPr>
      <w:rPr>
        <w:rFonts w:ascii="Gellix" w:eastAsiaTheme="majorEastAsia" w:hAnsi="Gellix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0BEF"/>
    <w:multiLevelType w:val="hybridMultilevel"/>
    <w:tmpl w:val="74A0BE3A"/>
    <w:lvl w:ilvl="0" w:tplc="F5FEA89A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86BBE6"/>
        <w:sz w:val="22"/>
      </w:rPr>
    </w:lvl>
    <w:lvl w:ilvl="1" w:tplc="6EAE70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/>
        <w:i w:val="0"/>
        <w:color w:val="853DE5" w:themeColor="accent3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8A56AB"/>
    <w:multiLevelType w:val="hybridMultilevel"/>
    <w:tmpl w:val="1B5E4688"/>
    <w:lvl w:ilvl="0" w:tplc="9D50B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45650"/>
    <w:multiLevelType w:val="hybridMultilevel"/>
    <w:tmpl w:val="09AC555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3E2ACE"/>
    <w:multiLevelType w:val="hybridMultilevel"/>
    <w:tmpl w:val="629A3CB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623612"/>
    <w:multiLevelType w:val="hybridMultilevel"/>
    <w:tmpl w:val="F1701C9A"/>
    <w:lvl w:ilvl="0" w:tplc="2F94B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C3A85"/>
    <w:multiLevelType w:val="multilevel"/>
    <w:tmpl w:val="9C1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8554BE"/>
    <w:multiLevelType w:val="hybridMultilevel"/>
    <w:tmpl w:val="6EE26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2007A0"/>
    <w:multiLevelType w:val="hybridMultilevel"/>
    <w:tmpl w:val="8D66F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F10AE"/>
    <w:multiLevelType w:val="hybridMultilevel"/>
    <w:tmpl w:val="CE287332"/>
    <w:lvl w:ilvl="0" w:tplc="9AECC1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1D8702F1"/>
    <w:multiLevelType w:val="multilevel"/>
    <w:tmpl w:val="1194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EA71B1"/>
    <w:multiLevelType w:val="hybridMultilevel"/>
    <w:tmpl w:val="7DE2B4A8"/>
    <w:lvl w:ilvl="0" w:tplc="323C8B10">
      <w:start w:val="1"/>
      <w:numFmt w:val="bullet"/>
      <w:pStyle w:val="Bullet1"/>
      <w:lvlText w:val="–"/>
      <w:lvlJc w:val="left"/>
      <w:pPr>
        <w:ind w:left="720" w:hanging="360"/>
      </w:pPr>
      <w:rPr>
        <w:rFonts w:ascii="Helvetica regular (Corps)" w:hAnsi="Helvetica regular (Corps)" w:hint="default"/>
        <w:color w:val="000000" w:themeColor="background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C5F87"/>
    <w:multiLevelType w:val="hybridMultilevel"/>
    <w:tmpl w:val="5B4A94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906549"/>
    <w:multiLevelType w:val="hybridMultilevel"/>
    <w:tmpl w:val="46D02158"/>
    <w:lvl w:ilvl="0" w:tplc="38625F0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D3811"/>
    <w:multiLevelType w:val="hybridMultilevel"/>
    <w:tmpl w:val="67AA54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7630C0"/>
    <w:multiLevelType w:val="hybridMultilevel"/>
    <w:tmpl w:val="58D44CB4"/>
    <w:lvl w:ilvl="0" w:tplc="E9169C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191A2A"/>
    <w:multiLevelType w:val="hybridMultilevel"/>
    <w:tmpl w:val="AB1CC9AE"/>
    <w:lvl w:ilvl="0" w:tplc="993AE094">
      <w:start w:val="1"/>
      <w:numFmt w:val="bullet"/>
      <w:lvlText w:val="—"/>
      <w:lvlJc w:val="left"/>
      <w:pPr>
        <w:ind w:left="720" w:hanging="360"/>
      </w:pPr>
      <w:rPr>
        <w:rFonts w:ascii="Arial Black" w:hAnsi="Arial Black" w:hint="default"/>
        <w:color w:val="000000" w:themeColor="background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A62A2"/>
    <w:multiLevelType w:val="hybridMultilevel"/>
    <w:tmpl w:val="EE9EA5CC"/>
    <w:lvl w:ilvl="0" w:tplc="FB48B046">
      <w:start w:val="1"/>
      <w:numFmt w:val="decimal"/>
      <w:pStyle w:val="Bullet123title"/>
      <w:lvlText w:val="%1."/>
      <w:lvlJc w:val="left"/>
      <w:pPr>
        <w:ind w:left="2062" w:hanging="360"/>
      </w:pPr>
      <w:rPr>
        <w:rFonts w:ascii="Arial" w:hAnsi="Arial" w:hint="default"/>
        <w:b/>
        <w:i w:val="0"/>
        <w:color w:val="007BFF" w:themeColor="text1"/>
      </w:rPr>
    </w:lvl>
    <w:lvl w:ilvl="1" w:tplc="040C0019">
      <w:start w:val="1"/>
      <w:numFmt w:val="lowerLetter"/>
      <w:lvlText w:val="%2."/>
      <w:lvlJc w:val="left"/>
      <w:pPr>
        <w:ind w:left="4058" w:hanging="360"/>
      </w:pPr>
    </w:lvl>
    <w:lvl w:ilvl="2" w:tplc="040C001B" w:tentative="1">
      <w:start w:val="1"/>
      <w:numFmt w:val="lowerRoman"/>
      <w:lvlText w:val="%3."/>
      <w:lvlJc w:val="right"/>
      <w:pPr>
        <w:ind w:left="4778" w:hanging="180"/>
      </w:pPr>
    </w:lvl>
    <w:lvl w:ilvl="3" w:tplc="040C000F" w:tentative="1">
      <w:start w:val="1"/>
      <w:numFmt w:val="decimal"/>
      <w:lvlText w:val="%4."/>
      <w:lvlJc w:val="left"/>
      <w:pPr>
        <w:ind w:left="5498" w:hanging="360"/>
      </w:pPr>
    </w:lvl>
    <w:lvl w:ilvl="4" w:tplc="040C0019" w:tentative="1">
      <w:start w:val="1"/>
      <w:numFmt w:val="lowerLetter"/>
      <w:lvlText w:val="%5."/>
      <w:lvlJc w:val="left"/>
      <w:pPr>
        <w:ind w:left="6218" w:hanging="360"/>
      </w:pPr>
    </w:lvl>
    <w:lvl w:ilvl="5" w:tplc="040C001B" w:tentative="1">
      <w:start w:val="1"/>
      <w:numFmt w:val="lowerRoman"/>
      <w:lvlText w:val="%6."/>
      <w:lvlJc w:val="right"/>
      <w:pPr>
        <w:ind w:left="6938" w:hanging="180"/>
      </w:pPr>
    </w:lvl>
    <w:lvl w:ilvl="6" w:tplc="040C000F" w:tentative="1">
      <w:start w:val="1"/>
      <w:numFmt w:val="decimal"/>
      <w:lvlText w:val="%7."/>
      <w:lvlJc w:val="left"/>
      <w:pPr>
        <w:ind w:left="7658" w:hanging="360"/>
      </w:pPr>
    </w:lvl>
    <w:lvl w:ilvl="7" w:tplc="040C0019" w:tentative="1">
      <w:start w:val="1"/>
      <w:numFmt w:val="lowerLetter"/>
      <w:lvlText w:val="%8."/>
      <w:lvlJc w:val="left"/>
      <w:pPr>
        <w:ind w:left="8378" w:hanging="360"/>
      </w:pPr>
    </w:lvl>
    <w:lvl w:ilvl="8" w:tplc="040C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1" w15:restartNumberingAfterBreak="0">
    <w:nsid w:val="42201110"/>
    <w:multiLevelType w:val="hybridMultilevel"/>
    <w:tmpl w:val="73BC8938"/>
    <w:lvl w:ilvl="0" w:tplc="861A05A8">
      <w:start w:val="12"/>
      <w:numFmt w:val="bullet"/>
      <w:lvlText w:val="-"/>
      <w:lvlJc w:val="left"/>
      <w:pPr>
        <w:ind w:left="720" w:hanging="360"/>
      </w:pPr>
      <w:rPr>
        <w:rFonts w:ascii="Gellix" w:eastAsiaTheme="majorEastAsia" w:hAnsi="Gellix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15214"/>
    <w:multiLevelType w:val="hybridMultilevel"/>
    <w:tmpl w:val="A5F0624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5C4E50"/>
    <w:multiLevelType w:val="hybridMultilevel"/>
    <w:tmpl w:val="40D226B8"/>
    <w:lvl w:ilvl="0" w:tplc="EE8045C0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F6582"/>
    <w:multiLevelType w:val="hybridMultilevel"/>
    <w:tmpl w:val="9F26FCAC"/>
    <w:lvl w:ilvl="0" w:tplc="C9B23B60">
      <w:start w:val="1"/>
      <w:numFmt w:val="lowerLetter"/>
      <w:pStyle w:val="Bulletabc"/>
      <w:lvlText w:val="%1."/>
      <w:lvlJc w:val="left"/>
      <w:pPr>
        <w:ind w:left="994" w:hanging="360"/>
      </w:pPr>
      <w:rPr>
        <w:rFonts w:ascii="Helvetica" w:hAnsi="Helvetica" w:hint="default"/>
        <w:b/>
        <w:i w:val="0"/>
        <w:color w:val="000000" w:themeColor="background1"/>
        <w:sz w:val="20"/>
      </w:rPr>
    </w:lvl>
    <w:lvl w:ilvl="1" w:tplc="67FA7586">
      <w:start w:val="1"/>
      <w:numFmt w:val="bullet"/>
      <w:lvlText w:val=""/>
      <w:lvlJc w:val="left"/>
      <w:pPr>
        <w:ind w:left="1714" w:hanging="360"/>
      </w:pPr>
      <w:rPr>
        <w:rFonts w:ascii="Symbol" w:hAnsi="Symbol" w:hint="default"/>
        <w:b/>
        <w:i w:val="0"/>
        <w:color w:val="007DFF" w:themeColor="accent1"/>
      </w:rPr>
    </w:lvl>
    <w:lvl w:ilvl="2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5" w15:restartNumberingAfterBreak="0">
    <w:nsid w:val="56A362AD"/>
    <w:multiLevelType w:val="hybridMultilevel"/>
    <w:tmpl w:val="81622E9C"/>
    <w:lvl w:ilvl="0" w:tplc="6748AA1A">
      <w:start w:val="1"/>
      <w:numFmt w:val="bullet"/>
      <w:pStyle w:val="Bullet2"/>
      <w:lvlText w:val="•"/>
      <w:lvlJc w:val="left"/>
      <w:pPr>
        <w:ind w:left="0" w:hanging="360"/>
      </w:pPr>
      <w:rPr>
        <w:rFonts w:ascii="Helvetica" w:hAnsi="Helvetica" w:hint="default"/>
        <w:color w:val="auto"/>
        <w:sz w:val="22"/>
        <w:u w:color="000000" w:themeColor="background1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BCB4DC1"/>
    <w:multiLevelType w:val="hybridMultilevel"/>
    <w:tmpl w:val="5B7E60DE"/>
    <w:lvl w:ilvl="0" w:tplc="F826508E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406A2"/>
    <w:multiLevelType w:val="hybridMultilevel"/>
    <w:tmpl w:val="488A3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12815"/>
    <w:multiLevelType w:val="hybridMultilevel"/>
    <w:tmpl w:val="158AC724"/>
    <w:lvl w:ilvl="0" w:tplc="FA8A093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color w:val="86BBE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457AE"/>
    <w:multiLevelType w:val="hybridMultilevel"/>
    <w:tmpl w:val="9C34E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E6A8A"/>
    <w:multiLevelType w:val="hybridMultilevel"/>
    <w:tmpl w:val="1EC020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977497"/>
    <w:multiLevelType w:val="hybridMultilevel"/>
    <w:tmpl w:val="63BA639E"/>
    <w:lvl w:ilvl="0" w:tplc="CCE60E5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E6F18"/>
    <w:multiLevelType w:val="hybridMultilevel"/>
    <w:tmpl w:val="9AD43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558F5"/>
    <w:multiLevelType w:val="hybridMultilevel"/>
    <w:tmpl w:val="E4064474"/>
    <w:lvl w:ilvl="0" w:tplc="F58CB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55014"/>
    <w:multiLevelType w:val="hybridMultilevel"/>
    <w:tmpl w:val="BCF804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70E89"/>
    <w:multiLevelType w:val="hybridMultilevel"/>
    <w:tmpl w:val="8C423AB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5D41EE"/>
    <w:multiLevelType w:val="hybridMultilevel"/>
    <w:tmpl w:val="F10272D4"/>
    <w:lvl w:ilvl="0" w:tplc="08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7" w15:restartNumberingAfterBreak="0">
    <w:nsid w:val="76561DC1"/>
    <w:multiLevelType w:val="hybridMultilevel"/>
    <w:tmpl w:val="5598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C2403"/>
    <w:multiLevelType w:val="hybridMultilevel"/>
    <w:tmpl w:val="C35C2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995493">
    <w:abstractNumId w:val="28"/>
  </w:num>
  <w:num w:numId="2" w16cid:durableId="635992341">
    <w:abstractNumId w:val="26"/>
  </w:num>
  <w:num w:numId="3" w16cid:durableId="2048794710">
    <w:abstractNumId w:val="23"/>
  </w:num>
  <w:num w:numId="4" w16cid:durableId="1829708508">
    <w:abstractNumId w:val="20"/>
  </w:num>
  <w:num w:numId="5" w16cid:durableId="435175558">
    <w:abstractNumId w:val="24"/>
  </w:num>
  <w:num w:numId="6" w16cid:durableId="1439636879">
    <w:abstractNumId w:val="13"/>
  </w:num>
  <w:num w:numId="7" w16cid:durableId="1797213110">
    <w:abstractNumId w:val="4"/>
  </w:num>
  <w:num w:numId="8" w16cid:durableId="2114587002">
    <w:abstractNumId w:val="12"/>
  </w:num>
  <w:num w:numId="9" w16cid:durableId="968777797">
    <w:abstractNumId w:val="20"/>
    <w:lvlOverride w:ilvl="0">
      <w:startOverride w:val="1"/>
    </w:lvlOverride>
  </w:num>
  <w:num w:numId="10" w16cid:durableId="603415736">
    <w:abstractNumId w:val="37"/>
  </w:num>
  <w:num w:numId="11" w16cid:durableId="783114883">
    <w:abstractNumId w:val="9"/>
  </w:num>
  <w:num w:numId="12" w16cid:durableId="68625500">
    <w:abstractNumId w:val="10"/>
  </w:num>
  <w:num w:numId="13" w16cid:durableId="758218543">
    <w:abstractNumId w:val="0"/>
  </w:num>
  <w:num w:numId="14" w16cid:durableId="418672943">
    <w:abstractNumId w:val="19"/>
  </w:num>
  <w:num w:numId="15" w16cid:durableId="357968599">
    <w:abstractNumId w:val="30"/>
  </w:num>
  <w:num w:numId="16" w16cid:durableId="1632710449">
    <w:abstractNumId w:val="1"/>
  </w:num>
  <w:num w:numId="17" w16cid:durableId="1543519867">
    <w:abstractNumId w:val="14"/>
  </w:num>
  <w:num w:numId="18" w16cid:durableId="1589735114">
    <w:abstractNumId w:val="25"/>
  </w:num>
  <w:num w:numId="19" w16cid:durableId="1208375966">
    <w:abstractNumId w:val="8"/>
  </w:num>
  <w:num w:numId="20" w16cid:durableId="655186246">
    <w:abstractNumId w:val="27"/>
  </w:num>
  <w:num w:numId="21" w16cid:durableId="565187610">
    <w:abstractNumId w:val="38"/>
  </w:num>
  <w:num w:numId="22" w16cid:durableId="1661084152">
    <w:abstractNumId w:val="11"/>
  </w:num>
  <w:num w:numId="23" w16cid:durableId="1730957791">
    <w:abstractNumId w:val="32"/>
  </w:num>
  <w:num w:numId="24" w16cid:durableId="320699316">
    <w:abstractNumId w:val="34"/>
  </w:num>
  <w:num w:numId="25" w16cid:durableId="2076972721">
    <w:abstractNumId w:val="17"/>
  </w:num>
  <w:num w:numId="26" w16cid:durableId="785582120">
    <w:abstractNumId w:val="2"/>
  </w:num>
  <w:num w:numId="27" w16cid:durableId="1401249401">
    <w:abstractNumId w:val="15"/>
  </w:num>
  <w:num w:numId="28" w16cid:durableId="469134161">
    <w:abstractNumId w:val="22"/>
  </w:num>
  <w:num w:numId="29" w16cid:durableId="1648704304">
    <w:abstractNumId w:val="35"/>
  </w:num>
  <w:num w:numId="30" w16cid:durableId="2024740586">
    <w:abstractNumId w:val="6"/>
  </w:num>
  <w:num w:numId="31" w16cid:durableId="1287082667">
    <w:abstractNumId w:val="7"/>
  </w:num>
  <w:num w:numId="32" w16cid:durableId="2087147828">
    <w:abstractNumId w:val="31"/>
  </w:num>
  <w:num w:numId="33" w16cid:durableId="1331449636">
    <w:abstractNumId w:val="5"/>
  </w:num>
  <w:num w:numId="34" w16cid:durableId="995760842">
    <w:abstractNumId w:val="33"/>
  </w:num>
  <w:num w:numId="35" w16cid:durableId="494341857">
    <w:abstractNumId w:val="16"/>
  </w:num>
  <w:num w:numId="36" w16cid:durableId="61831679">
    <w:abstractNumId w:val="29"/>
  </w:num>
  <w:num w:numId="37" w16cid:durableId="500849993">
    <w:abstractNumId w:val="36"/>
  </w:num>
  <w:num w:numId="38" w16cid:durableId="1569655711">
    <w:abstractNumId w:val="18"/>
  </w:num>
  <w:num w:numId="39" w16cid:durableId="969823762">
    <w:abstractNumId w:val="21"/>
  </w:num>
  <w:num w:numId="40" w16cid:durableId="1317302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0C"/>
    <w:rsid w:val="00003AC3"/>
    <w:rsid w:val="00005B26"/>
    <w:rsid w:val="0001163E"/>
    <w:rsid w:val="00012189"/>
    <w:rsid w:val="00015B9A"/>
    <w:rsid w:val="00015CA7"/>
    <w:rsid w:val="000222B2"/>
    <w:rsid w:val="00025D1F"/>
    <w:rsid w:val="00025E29"/>
    <w:rsid w:val="00027A2C"/>
    <w:rsid w:val="00027F0A"/>
    <w:rsid w:val="00031842"/>
    <w:rsid w:val="00031E2C"/>
    <w:rsid w:val="0003494A"/>
    <w:rsid w:val="00034BF7"/>
    <w:rsid w:val="00035A14"/>
    <w:rsid w:val="000456BA"/>
    <w:rsid w:val="00050822"/>
    <w:rsid w:val="000516B7"/>
    <w:rsid w:val="000523BD"/>
    <w:rsid w:val="0006366D"/>
    <w:rsid w:val="00066E2E"/>
    <w:rsid w:val="00066FA2"/>
    <w:rsid w:val="00066FB3"/>
    <w:rsid w:val="000719A5"/>
    <w:rsid w:val="00073C9B"/>
    <w:rsid w:val="00076260"/>
    <w:rsid w:val="00077E68"/>
    <w:rsid w:val="000804A3"/>
    <w:rsid w:val="00081CF0"/>
    <w:rsid w:val="00085F38"/>
    <w:rsid w:val="0009104F"/>
    <w:rsid w:val="0009106C"/>
    <w:rsid w:val="00097FDE"/>
    <w:rsid w:val="000A3056"/>
    <w:rsid w:val="000A3105"/>
    <w:rsid w:val="000A44DF"/>
    <w:rsid w:val="000B2E50"/>
    <w:rsid w:val="000B46FC"/>
    <w:rsid w:val="000B56DA"/>
    <w:rsid w:val="000C1BB3"/>
    <w:rsid w:val="000C3640"/>
    <w:rsid w:val="000C5491"/>
    <w:rsid w:val="000D14D9"/>
    <w:rsid w:val="000D49B7"/>
    <w:rsid w:val="000D694B"/>
    <w:rsid w:val="000D6EF1"/>
    <w:rsid w:val="000E33A2"/>
    <w:rsid w:val="000E6F97"/>
    <w:rsid w:val="000F3353"/>
    <w:rsid w:val="000F4B12"/>
    <w:rsid w:val="00102C7F"/>
    <w:rsid w:val="00103A0E"/>
    <w:rsid w:val="00105633"/>
    <w:rsid w:val="00105893"/>
    <w:rsid w:val="001065C7"/>
    <w:rsid w:val="001068A9"/>
    <w:rsid w:val="00110F17"/>
    <w:rsid w:val="001111BB"/>
    <w:rsid w:val="0011614F"/>
    <w:rsid w:val="001167E2"/>
    <w:rsid w:val="0012295E"/>
    <w:rsid w:val="00125518"/>
    <w:rsid w:val="00133C99"/>
    <w:rsid w:val="00134BB7"/>
    <w:rsid w:val="00135A76"/>
    <w:rsid w:val="00135CA4"/>
    <w:rsid w:val="00136F6B"/>
    <w:rsid w:val="00137A35"/>
    <w:rsid w:val="00137FF7"/>
    <w:rsid w:val="00141437"/>
    <w:rsid w:val="001432B7"/>
    <w:rsid w:val="00143A55"/>
    <w:rsid w:val="00145B67"/>
    <w:rsid w:val="0014716D"/>
    <w:rsid w:val="001474B0"/>
    <w:rsid w:val="00150573"/>
    <w:rsid w:val="001521A9"/>
    <w:rsid w:val="00152433"/>
    <w:rsid w:val="001555C8"/>
    <w:rsid w:val="00155E25"/>
    <w:rsid w:val="00157892"/>
    <w:rsid w:val="00160117"/>
    <w:rsid w:val="00162B26"/>
    <w:rsid w:val="00167A50"/>
    <w:rsid w:val="00167F6A"/>
    <w:rsid w:val="00170E8D"/>
    <w:rsid w:val="00174AAB"/>
    <w:rsid w:val="00185D6E"/>
    <w:rsid w:val="001934A3"/>
    <w:rsid w:val="00194940"/>
    <w:rsid w:val="00194FF7"/>
    <w:rsid w:val="00197445"/>
    <w:rsid w:val="00197688"/>
    <w:rsid w:val="00197834"/>
    <w:rsid w:val="001B2206"/>
    <w:rsid w:val="001B3AD6"/>
    <w:rsid w:val="001C3083"/>
    <w:rsid w:val="001C30D7"/>
    <w:rsid w:val="001D001D"/>
    <w:rsid w:val="001D0692"/>
    <w:rsid w:val="001D12FA"/>
    <w:rsid w:val="001D13F7"/>
    <w:rsid w:val="001D259C"/>
    <w:rsid w:val="001D2744"/>
    <w:rsid w:val="001D373D"/>
    <w:rsid w:val="001E0D4A"/>
    <w:rsid w:val="001E23DC"/>
    <w:rsid w:val="001E6A22"/>
    <w:rsid w:val="001E7B2A"/>
    <w:rsid w:val="001F1DBB"/>
    <w:rsid w:val="001F387D"/>
    <w:rsid w:val="00200339"/>
    <w:rsid w:val="00202AF6"/>
    <w:rsid w:val="00207272"/>
    <w:rsid w:val="00210D94"/>
    <w:rsid w:val="0021453F"/>
    <w:rsid w:val="002169CB"/>
    <w:rsid w:val="00216BA2"/>
    <w:rsid w:val="00220931"/>
    <w:rsid w:val="002223BF"/>
    <w:rsid w:val="00230E21"/>
    <w:rsid w:val="00240027"/>
    <w:rsid w:val="002400A4"/>
    <w:rsid w:val="00241D9C"/>
    <w:rsid w:val="00253FDC"/>
    <w:rsid w:val="002561DE"/>
    <w:rsid w:val="00263D66"/>
    <w:rsid w:val="0026566B"/>
    <w:rsid w:val="00265BAB"/>
    <w:rsid w:val="0026785D"/>
    <w:rsid w:val="00270284"/>
    <w:rsid w:val="00274109"/>
    <w:rsid w:val="0027423C"/>
    <w:rsid w:val="00276BA1"/>
    <w:rsid w:val="00280347"/>
    <w:rsid w:val="00281207"/>
    <w:rsid w:val="00284831"/>
    <w:rsid w:val="00292212"/>
    <w:rsid w:val="00294007"/>
    <w:rsid w:val="00294347"/>
    <w:rsid w:val="00294CAA"/>
    <w:rsid w:val="002972CD"/>
    <w:rsid w:val="002A6827"/>
    <w:rsid w:val="002A70D9"/>
    <w:rsid w:val="002B034B"/>
    <w:rsid w:val="002B33BF"/>
    <w:rsid w:val="002B5796"/>
    <w:rsid w:val="002B5995"/>
    <w:rsid w:val="002B6586"/>
    <w:rsid w:val="002B6E82"/>
    <w:rsid w:val="002C4D8D"/>
    <w:rsid w:val="002C70CF"/>
    <w:rsid w:val="002D40CC"/>
    <w:rsid w:val="002E230A"/>
    <w:rsid w:val="002E31D7"/>
    <w:rsid w:val="002F3031"/>
    <w:rsid w:val="002F59F1"/>
    <w:rsid w:val="002F79EA"/>
    <w:rsid w:val="00300E8C"/>
    <w:rsid w:val="00301E81"/>
    <w:rsid w:val="003077A2"/>
    <w:rsid w:val="003129AB"/>
    <w:rsid w:val="00321917"/>
    <w:rsid w:val="00322D97"/>
    <w:rsid w:val="00324CEE"/>
    <w:rsid w:val="00324DD6"/>
    <w:rsid w:val="00325F18"/>
    <w:rsid w:val="003271DE"/>
    <w:rsid w:val="003274AD"/>
    <w:rsid w:val="00331899"/>
    <w:rsid w:val="0033217D"/>
    <w:rsid w:val="00334FE0"/>
    <w:rsid w:val="00342B68"/>
    <w:rsid w:val="003456CD"/>
    <w:rsid w:val="00345BBA"/>
    <w:rsid w:val="0034712D"/>
    <w:rsid w:val="0035342B"/>
    <w:rsid w:val="00353E7C"/>
    <w:rsid w:val="00362E0B"/>
    <w:rsid w:val="003637FD"/>
    <w:rsid w:val="003654DE"/>
    <w:rsid w:val="00367115"/>
    <w:rsid w:val="003704DD"/>
    <w:rsid w:val="00371F59"/>
    <w:rsid w:val="00372ED9"/>
    <w:rsid w:val="0037797A"/>
    <w:rsid w:val="003849BB"/>
    <w:rsid w:val="00387E6B"/>
    <w:rsid w:val="00392BCF"/>
    <w:rsid w:val="00394B1C"/>
    <w:rsid w:val="003A0042"/>
    <w:rsid w:val="003A2D6C"/>
    <w:rsid w:val="003A4365"/>
    <w:rsid w:val="003A4AFA"/>
    <w:rsid w:val="003C43E7"/>
    <w:rsid w:val="003C5FE2"/>
    <w:rsid w:val="003C7D63"/>
    <w:rsid w:val="003D1B0C"/>
    <w:rsid w:val="003D4DF4"/>
    <w:rsid w:val="003E659C"/>
    <w:rsid w:val="003F55BF"/>
    <w:rsid w:val="00416AFB"/>
    <w:rsid w:val="00417988"/>
    <w:rsid w:val="00424223"/>
    <w:rsid w:val="00425558"/>
    <w:rsid w:val="004267E3"/>
    <w:rsid w:val="00432290"/>
    <w:rsid w:val="004358DE"/>
    <w:rsid w:val="00443AD5"/>
    <w:rsid w:val="00447E8F"/>
    <w:rsid w:val="00451115"/>
    <w:rsid w:val="00453863"/>
    <w:rsid w:val="0045547F"/>
    <w:rsid w:val="0045663B"/>
    <w:rsid w:val="0045700A"/>
    <w:rsid w:val="00457BDE"/>
    <w:rsid w:val="00460DD1"/>
    <w:rsid w:val="0046250E"/>
    <w:rsid w:val="00462E01"/>
    <w:rsid w:val="00467414"/>
    <w:rsid w:val="00470CC9"/>
    <w:rsid w:val="00481F0C"/>
    <w:rsid w:val="0048392C"/>
    <w:rsid w:val="00485994"/>
    <w:rsid w:val="004900AE"/>
    <w:rsid w:val="00490FA9"/>
    <w:rsid w:val="004923C4"/>
    <w:rsid w:val="004B220A"/>
    <w:rsid w:val="004B280F"/>
    <w:rsid w:val="004B2CB5"/>
    <w:rsid w:val="004B7677"/>
    <w:rsid w:val="004C135E"/>
    <w:rsid w:val="004C19F7"/>
    <w:rsid w:val="004C2402"/>
    <w:rsid w:val="004D071C"/>
    <w:rsid w:val="004D0996"/>
    <w:rsid w:val="004E3C5C"/>
    <w:rsid w:val="004F099B"/>
    <w:rsid w:val="004F5470"/>
    <w:rsid w:val="004F5B98"/>
    <w:rsid w:val="004F6857"/>
    <w:rsid w:val="004F7CDE"/>
    <w:rsid w:val="00502E89"/>
    <w:rsid w:val="00504E87"/>
    <w:rsid w:val="00506A06"/>
    <w:rsid w:val="00510FDC"/>
    <w:rsid w:val="005147AD"/>
    <w:rsid w:val="00516255"/>
    <w:rsid w:val="00520EB6"/>
    <w:rsid w:val="005212F2"/>
    <w:rsid w:val="005224CD"/>
    <w:rsid w:val="0052697F"/>
    <w:rsid w:val="0052728E"/>
    <w:rsid w:val="00527A46"/>
    <w:rsid w:val="005428D3"/>
    <w:rsid w:val="00551F5A"/>
    <w:rsid w:val="00552CC3"/>
    <w:rsid w:val="0055363F"/>
    <w:rsid w:val="00556367"/>
    <w:rsid w:val="00557640"/>
    <w:rsid w:val="00561751"/>
    <w:rsid w:val="00561C47"/>
    <w:rsid w:val="0056333E"/>
    <w:rsid w:val="0056385B"/>
    <w:rsid w:val="0057022B"/>
    <w:rsid w:val="005707B6"/>
    <w:rsid w:val="00571AD1"/>
    <w:rsid w:val="00573679"/>
    <w:rsid w:val="00577D12"/>
    <w:rsid w:val="00580B5B"/>
    <w:rsid w:val="00585D3C"/>
    <w:rsid w:val="005870F1"/>
    <w:rsid w:val="005969DA"/>
    <w:rsid w:val="0059704C"/>
    <w:rsid w:val="00597E1B"/>
    <w:rsid w:val="005A3059"/>
    <w:rsid w:val="005A419B"/>
    <w:rsid w:val="005A644E"/>
    <w:rsid w:val="005B2476"/>
    <w:rsid w:val="005B3BBB"/>
    <w:rsid w:val="005B6593"/>
    <w:rsid w:val="005C477D"/>
    <w:rsid w:val="005C4A86"/>
    <w:rsid w:val="005D32CB"/>
    <w:rsid w:val="005D4128"/>
    <w:rsid w:val="005D66BB"/>
    <w:rsid w:val="005E0323"/>
    <w:rsid w:val="005E0BE8"/>
    <w:rsid w:val="005E1EDA"/>
    <w:rsid w:val="005E3666"/>
    <w:rsid w:val="005E5255"/>
    <w:rsid w:val="005E732D"/>
    <w:rsid w:val="005F7C24"/>
    <w:rsid w:val="006017F7"/>
    <w:rsid w:val="00603591"/>
    <w:rsid w:val="006119DF"/>
    <w:rsid w:val="0061698A"/>
    <w:rsid w:val="00617BDC"/>
    <w:rsid w:val="00622006"/>
    <w:rsid w:val="00636E58"/>
    <w:rsid w:val="00646507"/>
    <w:rsid w:val="0064672D"/>
    <w:rsid w:val="0064743D"/>
    <w:rsid w:val="006527FB"/>
    <w:rsid w:val="006575D6"/>
    <w:rsid w:val="00670E66"/>
    <w:rsid w:val="00675B9E"/>
    <w:rsid w:val="006820FF"/>
    <w:rsid w:val="0068269E"/>
    <w:rsid w:val="00686893"/>
    <w:rsid w:val="00691AF1"/>
    <w:rsid w:val="006A03A1"/>
    <w:rsid w:val="006A3CF1"/>
    <w:rsid w:val="006A403A"/>
    <w:rsid w:val="006A5618"/>
    <w:rsid w:val="006A7F96"/>
    <w:rsid w:val="006B208C"/>
    <w:rsid w:val="006B2ADE"/>
    <w:rsid w:val="006B7D26"/>
    <w:rsid w:val="006C0335"/>
    <w:rsid w:val="006C3AC0"/>
    <w:rsid w:val="006C58AC"/>
    <w:rsid w:val="006D6F85"/>
    <w:rsid w:val="006E61BE"/>
    <w:rsid w:val="006E7C8A"/>
    <w:rsid w:val="006F1CCF"/>
    <w:rsid w:val="0070153F"/>
    <w:rsid w:val="00701837"/>
    <w:rsid w:val="00713BED"/>
    <w:rsid w:val="00714743"/>
    <w:rsid w:val="00733E9F"/>
    <w:rsid w:val="007407A2"/>
    <w:rsid w:val="0074198D"/>
    <w:rsid w:val="00741F3A"/>
    <w:rsid w:val="007432A4"/>
    <w:rsid w:val="00751B80"/>
    <w:rsid w:val="007574E6"/>
    <w:rsid w:val="00772DBD"/>
    <w:rsid w:val="00774154"/>
    <w:rsid w:val="00774E4A"/>
    <w:rsid w:val="007752F5"/>
    <w:rsid w:val="007758BB"/>
    <w:rsid w:val="00776972"/>
    <w:rsid w:val="00781468"/>
    <w:rsid w:val="00781EC9"/>
    <w:rsid w:val="00784FC8"/>
    <w:rsid w:val="00785266"/>
    <w:rsid w:val="0078704E"/>
    <w:rsid w:val="00790FC7"/>
    <w:rsid w:val="007A299D"/>
    <w:rsid w:val="007A376F"/>
    <w:rsid w:val="007A6F0E"/>
    <w:rsid w:val="007B152B"/>
    <w:rsid w:val="007B60FB"/>
    <w:rsid w:val="007B7E6C"/>
    <w:rsid w:val="007C741C"/>
    <w:rsid w:val="007D0530"/>
    <w:rsid w:val="007D0BCB"/>
    <w:rsid w:val="007D1AA6"/>
    <w:rsid w:val="007D1F1D"/>
    <w:rsid w:val="007D2D44"/>
    <w:rsid w:val="007D4EF0"/>
    <w:rsid w:val="007E52F5"/>
    <w:rsid w:val="007E730C"/>
    <w:rsid w:val="007E762B"/>
    <w:rsid w:val="007F120F"/>
    <w:rsid w:val="007F3715"/>
    <w:rsid w:val="007F7060"/>
    <w:rsid w:val="008066E1"/>
    <w:rsid w:val="008070AD"/>
    <w:rsid w:val="008073B5"/>
    <w:rsid w:val="008077F2"/>
    <w:rsid w:val="008100A1"/>
    <w:rsid w:val="0081173F"/>
    <w:rsid w:val="00813735"/>
    <w:rsid w:val="008165A5"/>
    <w:rsid w:val="00821D5E"/>
    <w:rsid w:val="00822006"/>
    <w:rsid w:val="00823294"/>
    <w:rsid w:val="0082383A"/>
    <w:rsid w:val="0083111B"/>
    <w:rsid w:val="008320C6"/>
    <w:rsid w:val="00833827"/>
    <w:rsid w:val="00833DE3"/>
    <w:rsid w:val="0083748F"/>
    <w:rsid w:val="00842956"/>
    <w:rsid w:val="008449DA"/>
    <w:rsid w:val="008461A8"/>
    <w:rsid w:val="00847619"/>
    <w:rsid w:val="00855839"/>
    <w:rsid w:val="008656C8"/>
    <w:rsid w:val="00867D39"/>
    <w:rsid w:val="00870D09"/>
    <w:rsid w:val="00875AD8"/>
    <w:rsid w:val="00880752"/>
    <w:rsid w:val="00885DF1"/>
    <w:rsid w:val="00887849"/>
    <w:rsid w:val="00890CB5"/>
    <w:rsid w:val="00890DE8"/>
    <w:rsid w:val="00892EBE"/>
    <w:rsid w:val="008933FA"/>
    <w:rsid w:val="00896887"/>
    <w:rsid w:val="00897AFC"/>
    <w:rsid w:val="008A39A0"/>
    <w:rsid w:val="008A5D2E"/>
    <w:rsid w:val="008A7253"/>
    <w:rsid w:val="008B21DD"/>
    <w:rsid w:val="008B35B9"/>
    <w:rsid w:val="008B6DA3"/>
    <w:rsid w:val="008B6F92"/>
    <w:rsid w:val="008C4BD4"/>
    <w:rsid w:val="008C510D"/>
    <w:rsid w:val="008C7234"/>
    <w:rsid w:val="008D0750"/>
    <w:rsid w:val="008D0A62"/>
    <w:rsid w:val="008D6AAC"/>
    <w:rsid w:val="008E12FF"/>
    <w:rsid w:val="008E5DEE"/>
    <w:rsid w:val="008F4CA6"/>
    <w:rsid w:val="008F7BB2"/>
    <w:rsid w:val="00905BBC"/>
    <w:rsid w:val="0090626B"/>
    <w:rsid w:val="00907CAC"/>
    <w:rsid w:val="00915FD9"/>
    <w:rsid w:val="0092267A"/>
    <w:rsid w:val="00926302"/>
    <w:rsid w:val="00926781"/>
    <w:rsid w:val="00935E3D"/>
    <w:rsid w:val="00943052"/>
    <w:rsid w:val="00945FD7"/>
    <w:rsid w:val="009502AD"/>
    <w:rsid w:val="009516AF"/>
    <w:rsid w:val="0095385C"/>
    <w:rsid w:val="00957C21"/>
    <w:rsid w:val="009629B5"/>
    <w:rsid w:val="00973404"/>
    <w:rsid w:val="009802B8"/>
    <w:rsid w:val="00981D39"/>
    <w:rsid w:val="009A14A7"/>
    <w:rsid w:val="009A1B4C"/>
    <w:rsid w:val="009A7998"/>
    <w:rsid w:val="009B0E91"/>
    <w:rsid w:val="009B39E8"/>
    <w:rsid w:val="009B40E6"/>
    <w:rsid w:val="009C0E1F"/>
    <w:rsid w:val="009C1036"/>
    <w:rsid w:val="009C4511"/>
    <w:rsid w:val="009C6478"/>
    <w:rsid w:val="009C7615"/>
    <w:rsid w:val="009C7B19"/>
    <w:rsid w:val="009D1570"/>
    <w:rsid w:val="009D3BDF"/>
    <w:rsid w:val="009D4641"/>
    <w:rsid w:val="009E0368"/>
    <w:rsid w:val="009E7430"/>
    <w:rsid w:val="009E7DE5"/>
    <w:rsid w:val="009F007E"/>
    <w:rsid w:val="009F0E22"/>
    <w:rsid w:val="009F4319"/>
    <w:rsid w:val="009F431B"/>
    <w:rsid w:val="009F46E7"/>
    <w:rsid w:val="009F5411"/>
    <w:rsid w:val="009F69E0"/>
    <w:rsid w:val="00A03AFF"/>
    <w:rsid w:val="00A03F23"/>
    <w:rsid w:val="00A06FD3"/>
    <w:rsid w:val="00A106F4"/>
    <w:rsid w:val="00A10F2F"/>
    <w:rsid w:val="00A1594F"/>
    <w:rsid w:val="00A2041D"/>
    <w:rsid w:val="00A2334C"/>
    <w:rsid w:val="00A32364"/>
    <w:rsid w:val="00A3395B"/>
    <w:rsid w:val="00A36775"/>
    <w:rsid w:val="00A37FE6"/>
    <w:rsid w:val="00A400C0"/>
    <w:rsid w:val="00A425CA"/>
    <w:rsid w:val="00A443B4"/>
    <w:rsid w:val="00A44A18"/>
    <w:rsid w:val="00A47BC3"/>
    <w:rsid w:val="00A521F4"/>
    <w:rsid w:val="00A577BC"/>
    <w:rsid w:val="00A623FF"/>
    <w:rsid w:val="00A66786"/>
    <w:rsid w:val="00A75CAF"/>
    <w:rsid w:val="00A77A05"/>
    <w:rsid w:val="00A80C77"/>
    <w:rsid w:val="00A8283D"/>
    <w:rsid w:val="00A833FA"/>
    <w:rsid w:val="00A83441"/>
    <w:rsid w:val="00A83930"/>
    <w:rsid w:val="00A83B5C"/>
    <w:rsid w:val="00A86382"/>
    <w:rsid w:val="00A8733D"/>
    <w:rsid w:val="00A93EF4"/>
    <w:rsid w:val="00A95466"/>
    <w:rsid w:val="00AB1A1B"/>
    <w:rsid w:val="00AD113E"/>
    <w:rsid w:val="00AD24C6"/>
    <w:rsid w:val="00AD254B"/>
    <w:rsid w:val="00AD2825"/>
    <w:rsid w:val="00AD28DB"/>
    <w:rsid w:val="00AD48FC"/>
    <w:rsid w:val="00AE006D"/>
    <w:rsid w:val="00AE0455"/>
    <w:rsid w:val="00AF12F8"/>
    <w:rsid w:val="00AF3B5A"/>
    <w:rsid w:val="00AF3CD4"/>
    <w:rsid w:val="00AF46DF"/>
    <w:rsid w:val="00AF7948"/>
    <w:rsid w:val="00B023DC"/>
    <w:rsid w:val="00B0530F"/>
    <w:rsid w:val="00B1081D"/>
    <w:rsid w:val="00B14980"/>
    <w:rsid w:val="00B20144"/>
    <w:rsid w:val="00B20248"/>
    <w:rsid w:val="00B25C8C"/>
    <w:rsid w:val="00B25DD8"/>
    <w:rsid w:val="00B260C8"/>
    <w:rsid w:val="00B35F49"/>
    <w:rsid w:val="00B4143F"/>
    <w:rsid w:val="00B4325E"/>
    <w:rsid w:val="00B43A02"/>
    <w:rsid w:val="00B45572"/>
    <w:rsid w:val="00B46A1D"/>
    <w:rsid w:val="00B46DF9"/>
    <w:rsid w:val="00B54CE1"/>
    <w:rsid w:val="00B55BAB"/>
    <w:rsid w:val="00B57FE3"/>
    <w:rsid w:val="00B67FBC"/>
    <w:rsid w:val="00B76625"/>
    <w:rsid w:val="00B77AE2"/>
    <w:rsid w:val="00B832C0"/>
    <w:rsid w:val="00B90E48"/>
    <w:rsid w:val="00B91612"/>
    <w:rsid w:val="00B96148"/>
    <w:rsid w:val="00B96A95"/>
    <w:rsid w:val="00BB2221"/>
    <w:rsid w:val="00BC1140"/>
    <w:rsid w:val="00BC2B7B"/>
    <w:rsid w:val="00BC4006"/>
    <w:rsid w:val="00BC53A4"/>
    <w:rsid w:val="00BC54FF"/>
    <w:rsid w:val="00BF2AD7"/>
    <w:rsid w:val="00C0070A"/>
    <w:rsid w:val="00C05A6F"/>
    <w:rsid w:val="00C0674B"/>
    <w:rsid w:val="00C14098"/>
    <w:rsid w:val="00C14130"/>
    <w:rsid w:val="00C14CD1"/>
    <w:rsid w:val="00C15EBB"/>
    <w:rsid w:val="00C22A9D"/>
    <w:rsid w:val="00C2349C"/>
    <w:rsid w:val="00C24BAB"/>
    <w:rsid w:val="00C32B5C"/>
    <w:rsid w:val="00C357EF"/>
    <w:rsid w:val="00C37ECB"/>
    <w:rsid w:val="00C43351"/>
    <w:rsid w:val="00C433FF"/>
    <w:rsid w:val="00C51B83"/>
    <w:rsid w:val="00C5270D"/>
    <w:rsid w:val="00C550B9"/>
    <w:rsid w:val="00C575F3"/>
    <w:rsid w:val="00C57B6D"/>
    <w:rsid w:val="00C61629"/>
    <w:rsid w:val="00C62CA1"/>
    <w:rsid w:val="00C63312"/>
    <w:rsid w:val="00C63EFA"/>
    <w:rsid w:val="00C703F5"/>
    <w:rsid w:val="00C7480B"/>
    <w:rsid w:val="00C75E8A"/>
    <w:rsid w:val="00C76714"/>
    <w:rsid w:val="00C777BE"/>
    <w:rsid w:val="00C80D2E"/>
    <w:rsid w:val="00C85B95"/>
    <w:rsid w:val="00C86270"/>
    <w:rsid w:val="00C96A2C"/>
    <w:rsid w:val="00C97655"/>
    <w:rsid w:val="00C97896"/>
    <w:rsid w:val="00C978E2"/>
    <w:rsid w:val="00CA19BC"/>
    <w:rsid w:val="00CA23C8"/>
    <w:rsid w:val="00CA6833"/>
    <w:rsid w:val="00CB0683"/>
    <w:rsid w:val="00CB0C14"/>
    <w:rsid w:val="00CB7647"/>
    <w:rsid w:val="00CC120E"/>
    <w:rsid w:val="00CC1F2E"/>
    <w:rsid w:val="00CC2107"/>
    <w:rsid w:val="00CD1F12"/>
    <w:rsid w:val="00CD2A09"/>
    <w:rsid w:val="00CD3E42"/>
    <w:rsid w:val="00CD5340"/>
    <w:rsid w:val="00CE4A9F"/>
    <w:rsid w:val="00CF07B8"/>
    <w:rsid w:val="00CF215A"/>
    <w:rsid w:val="00CF531B"/>
    <w:rsid w:val="00CF7630"/>
    <w:rsid w:val="00D026C0"/>
    <w:rsid w:val="00D04DCD"/>
    <w:rsid w:val="00D0552C"/>
    <w:rsid w:val="00D15AE3"/>
    <w:rsid w:val="00D15CB2"/>
    <w:rsid w:val="00D16CD6"/>
    <w:rsid w:val="00D17810"/>
    <w:rsid w:val="00D20CC1"/>
    <w:rsid w:val="00D2210A"/>
    <w:rsid w:val="00D24904"/>
    <w:rsid w:val="00D40D4D"/>
    <w:rsid w:val="00D43092"/>
    <w:rsid w:val="00D45547"/>
    <w:rsid w:val="00D631F7"/>
    <w:rsid w:val="00D65DA0"/>
    <w:rsid w:val="00D715E4"/>
    <w:rsid w:val="00D74067"/>
    <w:rsid w:val="00D74EED"/>
    <w:rsid w:val="00D80AB5"/>
    <w:rsid w:val="00D8239F"/>
    <w:rsid w:val="00D838E7"/>
    <w:rsid w:val="00D84BC3"/>
    <w:rsid w:val="00D84D27"/>
    <w:rsid w:val="00D91E2B"/>
    <w:rsid w:val="00D97572"/>
    <w:rsid w:val="00DA3AA2"/>
    <w:rsid w:val="00DA4B12"/>
    <w:rsid w:val="00DB1EDB"/>
    <w:rsid w:val="00DB5365"/>
    <w:rsid w:val="00DC2A73"/>
    <w:rsid w:val="00DD3E1E"/>
    <w:rsid w:val="00DD4949"/>
    <w:rsid w:val="00DD4EEF"/>
    <w:rsid w:val="00DD550F"/>
    <w:rsid w:val="00DE1290"/>
    <w:rsid w:val="00DE18C0"/>
    <w:rsid w:val="00DE36A2"/>
    <w:rsid w:val="00DF0377"/>
    <w:rsid w:val="00DF2A70"/>
    <w:rsid w:val="00DF3B5C"/>
    <w:rsid w:val="00DF3E96"/>
    <w:rsid w:val="00DF7189"/>
    <w:rsid w:val="00E00CF6"/>
    <w:rsid w:val="00E04505"/>
    <w:rsid w:val="00E04729"/>
    <w:rsid w:val="00E07CFF"/>
    <w:rsid w:val="00E10F4B"/>
    <w:rsid w:val="00E16C71"/>
    <w:rsid w:val="00E34FF3"/>
    <w:rsid w:val="00E353B0"/>
    <w:rsid w:val="00E35541"/>
    <w:rsid w:val="00E40A42"/>
    <w:rsid w:val="00E42770"/>
    <w:rsid w:val="00E430BE"/>
    <w:rsid w:val="00E50730"/>
    <w:rsid w:val="00E52DEE"/>
    <w:rsid w:val="00E64173"/>
    <w:rsid w:val="00E672B6"/>
    <w:rsid w:val="00E71D83"/>
    <w:rsid w:val="00E72642"/>
    <w:rsid w:val="00E72829"/>
    <w:rsid w:val="00E75D7D"/>
    <w:rsid w:val="00E77BA3"/>
    <w:rsid w:val="00E84C3A"/>
    <w:rsid w:val="00E84F04"/>
    <w:rsid w:val="00E860D5"/>
    <w:rsid w:val="00E86ECB"/>
    <w:rsid w:val="00E8756A"/>
    <w:rsid w:val="00E91FE5"/>
    <w:rsid w:val="00E92D99"/>
    <w:rsid w:val="00E93093"/>
    <w:rsid w:val="00E93387"/>
    <w:rsid w:val="00E960BF"/>
    <w:rsid w:val="00EA3B6A"/>
    <w:rsid w:val="00EA61D4"/>
    <w:rsid w:val="00EB0D42"/>
    <w:rsid w:val="00EB1359"/>
    <w:rsid w:val="00EB254E"/>
    <w:rsid w:val="00EB2DF0"/>
    <w:rsid w:val="00EB586D"/>
    <w:rsid w:val="00EC3BD2"/>
    <w:rsid w:val="00EC462C"/>
    <w:rsid w:val="00EC5A72"/>
    <w:rsid w:val="00EC6F69"/>
    <w:rsid w:val="00EC7C89"/>
    <w:rsid w:val="00ED1D80"/>
    <w:rsid w:val="00ED1E67"/>
    <w:rsid w:val="00ED43FE"/>
    <w:rsid w:val="00ED4726"/>
    <w:rsid w:val="00ED5185"/>
    <w:rsid w:val="00EF188C"/>
    <w:rsid w:val="00EF661F"/>
    <w:rsid w:val="00F04E5C"/>
    <w:rsid w:val="00F057EA"/>
    <w:rsid w:val="00F05FF1"/>
    <w:rsid w:val="00F10F71"/>
    <w:rsid w:val="00F1445A"/>
    <w:rsid w:val="00F15168"/>
    <w:rsid w:val="00F165C1"/>
    <w:rsid w:val="00F2385E"/>
    <w:rsid w:val="00F242FE"/>
    <w:rsid w:val="00F25BFD"/>
    <w:rsid w:val="00F2668B"/>
    <w:rsid w:val="00F31D3B"/>
    <w:rsid w:val="00F328DA"/>
    <w:rsid w:val="00F32F36"/>
    <w:rsid w:val="00F32FC1"/>
    <w:rsid w:val="00F400C4"/>
    <w:rsid w:val="00F405EB"/>
    <w:rsid w:val="00F41813"/>
    <w:rsid w:val="00F43989"/>
    <w:rsid w:val="00F45B75"/>
    <w:rsid w:val="00F619DA"/>
    <w:rsid w:val="00F65E82"/>
    <w:rsid w:val="00F7253B"/>
    <w:rsid w:val="00F847A4"/>
    <w:rsid w:val="00F85985"/>
    <w:rsid w:val="00F87027"/>
    <w:rsid w:val="00F876AE"/>
    <w:rsid w:val="00F96260"/>
    <w:rsid w:val="00FA021B"/>
    <w:rsid w:val="00FA4625"/>
    <w:rsid w:val="00FA5833"/>
    <w:rsid w:val="00FA6CE1"/>
    <w:rsid w:val="00FA7600"/>
    <w:rsid w:val="00FA7E76"/>
    <w:rsid w:val="00FB166D"/>
    <w:rsid w:val="00FB289E"/>
    <w:rsid w:val="00FB5314"/>
    <w:rsid w:val="00FB5622"/>
    <w:rsid w:val="00FB7209"/>
    <w:rsid w:val="00FB78E7"/>
    <w:rsid w:val="00FC072D"/>
    <w:rsid w:val="00FC4A9A"/>
    <w:rsid w:val="00FC6C61"/>
    <w:rsid w:val="00FD4FF5"/>
    <w:rsid w:val="00FE0A90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5E7F96"/>
  <w14:defaultImageDpi w14:val="300"/>
  <w15:docId w15:val="{F43D2724-BC64-6143-A5DA-ECC45DA8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/>
    <w:lsdException w:name="heading 4" w:locked="1" w:semiHidden="1" w:unhideWhenUsed="1" w:qFormat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 w:semiHidden="1" w:unhideWhenUsed="1"/>
    <w:lsdException w:name="List Bullet 4" w:locked="1" w:semiHidden="1" w:unhideWhenUsed="1"/>
    <w:lsdException w:name="List Bullet 5" w:lock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qFormat/>
    <w:rsid w:val="00785266"/>
    <w:pPr>
      <w:spacing w:after="120" w:line="276" w:lineRule="auto"/>
    </w:pPr>
    <w:rPr>
      <w:rFonts w:ascii="Gellix" w:eastAsia="ヒラギノ角ゴ Pro W3" w:hAnsi="Gellix"/>
      <w:color w:val="000000"/>
      <w:szCs w:val="24"/>
    </w:rPr>
  </w:style>
  <w:style w:type="paragraph" w:styleId="Heading1">
    <w:name w:val="heading 1"/>
    <w:aliases w:val="Subtitle"/>
    <w:basedOn w:val="Normal"/>
    <w:next w:val="Normal"/>
    <w:link w:val="Heading1Char"/>
    <w:locked/>
    <w:rsid w:val="00AF3CD4"/>
    <w:pPr>
      <w:keepNext/>
      <w:keepLines/>
      <w:outlineLvl w:val="0"/>
    </w:pPr>
    <w:rPr>
      <w:rFonts w:eastAsiaTheme="majorEastAsia" w:cstheme="majorBidi"/>
      <w:color w:val="86BBE6"/>
      <w:sz w:val="28"/>
      <w:szCs w:val="32"/>
    </w:rPr>
  </w:style>
  <w:style w:type="paragraph" w:styleId="Heading2">
    <w:name w:val="heading 2"/>
    <w:basedOn w:val="Heading3"/>
    <w:next w:val="Normal"/>
    <w:link w:val="Heading2Char"/>
    <w:unhideWhenUsed/>
    <w:qFormat/>
    <w:locked/>
    <w:rsid w:val="009F007E"/>
    <w:pPr>
      <w:spacing w:before="360"/>
      <w:outlineLvl w:val="1"/>
    </w:pPr>
    <w:rPr>
      <w:b/>
      <w:color w:val="000000" w:themeColor="background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locked/>
    <w:rsid w:val="00185D6E"/>
    <w:pPr>
      <w:keepNext/>
      <w:keepLines/>
      <w:spacing w:before="40"/>
      <w:outlineLvl w:val="2"/>
    </w:pPr>
    <w:rPr>
      <w:rFonts w:eastAsiaTheme="majorEastAsia" w:cstheme="majorBidi"/>
      <w:color w:val="007BFF" w:themeColor="text1"/>
    </w:rPr>
  </w:style>
  <w:style w:type="paragraph" w:styleId="Heading4">
    <w:name w:val="heading 4"/>
    <w:aliases w:val="bullet"/>
    <w:basedOn w:val="Normal"/>
    <w:next w:val="Normal"/>
    <w:link w:val="Heading4Char"/>
    <w:unhideWhenUsed/>
    <w:qFormat/>
    <w:locked/>
    <w:rsid w:val="009F007E"/>
    <w:pPr>
      <w:spacing w:before="280" w:after="60"/>
      <w:ind w:left="714" w:hanging="357"/>
      <w:outlineLvl w:val="3"/>
    </w:pPr>
    <w:rPr>
      <w:b/>
      <w:color w:val="000000" w:themeColor="background1"/>
    </w:rPr>
  </w:style>
  <w:style w:type="paragraph" w:styleId="Heading5">
    <w:name w:val="heading 5"/>
    <w:basedOn w:val="Normal"/>
    <w:next w:val="Normal"/>
    <w:link w:val="Heading5Char"/>
    <w:unhideWhenUsed/>
    <w:locked/>
    <w:rsid w:val="00185D6E"/>
    <w:pPr>
      <w:keepNext/>
      <w:keepLines/>
      <w:spacing w:before="40"/>
      <w:outlineLvl w:val="4"/>
    </w:pPr>
    <w:rPr>
      <w:rFonts w:eastAsiaTheme="majorEastAsia" w:cstheme="majorBidi"/>
      <w:color w:val="FF5769" w:themeColor="accent4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locked/>
    <w:rsid w:val="00B832C0"/>
    <w:pPr>
      <w:keepNext/>
      <w:keepLines/>
      <w:spacing w:before="40"/>
      <w:outlineLvl w:val="5"/>
    </w:pPr>
    <w:rPr>
      <w:rFonts w:eastAsiaTheme="majorEastAsia" w:cstheme="majorBidi"/>
      <w:i/>
      <w:color w:val="FF5769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Footer">
    <w:name w:val="z Footer"/>
    <w:basedOn w:val="Normal"/>
    <w:qFormat/>
    <w:rsid w:val="00BC4006"/>
    <w:pPr>
      <w:spacing w:after="0"/>
      <w:jc w:val="center"/>
    </w:pPr>
    <w:rPr>
      <w:color w:val="999998" w:themeColor="accent5"/>
      <w:sz w:val="16"/>
      <w:szCs w:val="16"/>
    </w:rPr>
  </w:style>
  <w:style w:type="paragraph" w:customStyle="1" w:styleId="Bullet1">
    <w:name w:val="Bullet 1"/>
    <w:basedOn w:val="Normal"/>
    <w:qFormat/>
    <w:rsid w:val="00577D12"/>
    <w:pPr>
      <w:numPr>
        <w:numId w:val="17"/>
      </w:numPr>
      <w:spacing w:after="20"/>
    </w:pPr>
    <w:rPr>
      <w:color w:val="auto"/>
    </w:rPr>
  </w:style>
  <w:style w:type="paragraph" w:customStyle="1" w:styleId="Bullet123title">
    <w:name w:val="Bullet 123 title"/>
    <w:basedOn w:val="Normal"/>
    <w:qFormat/>
    <w:rsid w:val="009F007E"/>
    <w:pPr>
      <w:numPr>
        <w:numId w:val="9"/>
      </w:numPr>
      <w:spacing w:before="120" w:after="60"/>
    </w:pPr>
    <w:rPr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B832C0"/>
    <w:rPr>
      <w:rFonts w:ascii="Arial" w:eastAsiaTheme="majorEastAsia" w:hAnsi="Arial" w:cstheme="majorBidi"/>
      <w:i/>
      <w:color w:val="FF5769" w:themeColor="accent4"/>
      <w:sz w:val="22"/>
      <w:szCs w:val="24"/>
    </w:rPr>
  </w:style>
  <w:style w:type="paragraph" w:customStyle="1" w:styleId="Address">
    <w:name w:val="Address"/>
    <w:basedOn w:val="Normal"/>
    <w:uiPriority w:val="99"/>
    <w:rsid w:val="002F59F1"/>
    <w:pPr>
      <w:tabs>
        <w:tab w:val="left" w:pos="1680"/>
      </w:tabs>
      <w:autoSpaceDE w:val="0"/>
      <w:autoSpaceDN w:val="0"/>
      <w:adjustRightInd w:val="0"/>
      <w:spacing w:line="220" w:lineRule="exact"/>
      <w:textAlignment w:val="center"/>
    </w:pPr>
    <w:rPr>
      <w:rFonts w:eastAsia="Times New Roman" w:cs="Gotham-Book"/>
      <w:spacing w:val="5"/>
      <w:sz w:val="17"/>
      <w:szCs w:val="17"/>
      <w:lang w:val="en-GB"/>
    </w:rPr>
  </w:style>
  <w:style w:type="paragraph" w:customStyle="1" w:styleId="Bulletabc">
    <w:name w:val="Bullet a b c"/>
    <w:basedOn w:val="Normal"/>
    <w:qFormat/>
    <w:rsid w:val="00EB254E"/>
    <w:pPr>
      <w:numPr>
        <w:numId w:val="5"/>
      </w:numPr>
      <w:spacing w:before="120"/>
    </w:pPr>
  </w:style>
  <w:style w:type="character" w:styleId="PageNumber">
    <w:name w:val="page number"/>
    <w:basedOn w:val="DefaultParagraphFont"/>
    <w:semiHidden/>
    <w:unhideWhenUsed/>
    <w:locked/>
    <w:rsid w:val="00A83441"/>
  </w:style>
  <w:style w:type="paragraph" w:styleId="ListParagraph">
    <w:name w:val="List Paragraph"/>
    <w:basedOn w:val="Normal"/>
    <w:uiPriority w:val="34"/>
    <w:qFormat/>
    <w:rsid w:val="000E33A2"/>
    <w:pPr>
      <w:ind w:left="720"/>
      <w:contextualSpacing/>
    </w:pPr>
  </w:style>
  <w:style w:type="character" w:styleId="Strong">
    <w:name w:val="Strong"/>
    <w:aliases w:val="Bold"/>
    <w:basedOn w:val="DefaultParagraphFont"/>
    <w:qFormat/>
    <w:locked/>
    <w:rsid w:val="006C0335"/>
    <w:rPr>
      <w:rFonts w:ascii="Gellix" w:hAnsi="Gellix"/>
      <w:b/>
      <w:bCs/>
      <w:color w:val="auto"/>
    </w:rPr>
  </w:style>
  <w:style w:type="character" w:customStyle="1" w:styleId="Heading5Char">
    <w:name w:val="Heading 5 Char"/>
    <w:basedOn w:val="DefaultParagraphFont"/>
    <w:link w:val="Heading5"/>
    <w:rsid w:val="00185D6E"/>
    <w:rPr>
      <w:rFonts w:ascii="Arial" w:eastAsiaTheme="majorEastAsia" w:hAnsi="Arial" w:cstheme="majorBidi"/>
      <w:color w:val="FF5769" w:themeColor="accent4"/>
      <w:sz w:val="22"/>
      <w:szCs w:val="24"/>
      <w:u w:val="single"/>
    </w:rPr>
  </w:style>
  <w:style w:type="paragraph" w:styleId="Title">
    <w:name w:val="Title"/>
    <w:basedOn w:val="zBandoTITLE"/>
    <w:next w:val="Normal"/>
    <w:link w:val="TitleChar"/>
    <w:qFormat/>
    <w:locked/>
    <w:rsid w:val="005224CD"/>
    <w:pPr>
      <w:spacing w:before="240" w:after="0" w:line="240" w:lineRule="auto"/>
    </w:pPr>
    <w:rPr>
      <w:b w:val="0"/>
      <w:bCs w:val="0"/>
      <w:color w:val="000000" w:themeColor="background1"/>
      <w:sz w:val="80"/>
      <w:szCs w:val="80"/>
    </w:rPr>
  </w:style>
  <w:style w:type="character" w:customStyle="1" w:styleId="TitleChar">
    <w:name w:val="Title Char"/>
    <w:basedOn w:val="DefaultParagraphFont"/>
    <w:link w:val="Title"/>
    <w:rsid w:val="005224CD"/>
    <w:rPr>
      <w:rFonts w:ascii="Gellix" w:eastAsia="ヒラギノ角ゴ Pro W3" w:hAnsi="Gellix"/>
      <w:color w:val="000000" w:themeColor="background1"/>
      <w:sz w:val="80"/>
      <w:szCs w:val="80"/>
    </w:rPr>
  </w:style>
  <w:style w:type="character" w:customStyle="1" w:styleId="Heading1Char">
    <w:name w:val="Heading 1 Char"/>
    <w:aliases w:val="Subtitle Char"/>
    <w:basedOn w:val="DefaultParagraphFont"/>
    <w:link w:val="Heading1"/>
    <w:rsid w:val="00AF3CD4"/>
    <w:rPr>
      <w:rFonts w:ascii="Arial" w:eastAsiaTheme="majorEastAsia" w:hAnsi="Arial" w:cstheme="majorBidi"/>
      <w:color w:val="86BBE6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F007E"/>
    <w:rPr>
      <w:rFonts w:ascii="Helvetica" w:eastAsiaTheme="majorEastAsia" w:hAnsi="Helvetica" w:cstheme="majorBidi"/>
      <w:b/>
      <w:color w:val="000000" w:themeColor="background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85D6E"/>
    <w:rPr>
      <w:rFonts w:ascii="Arial" w:eastAsiaTheme="majorEastAsia" w:hAnsi="Arial" w:cstheme="majorBidi"/>
      <w:color w:val="007BFF" w:themeColor="text1"/>
      <w:sz w:val="22"/>
      <w:szCs w:val="24"/>
    </w:rPr>
  </w:style>
  <w:style w:type="character" w:customStyle="1" w:styleId="Heading4Char">
    <w:name w:val="Heading 4 Char"/>
    <w:aliases w:val="bullet Char"/>
    <w:basedOn w:val="DefaultParagraphFont"/>
    <w:link w:val="Heading4"/>
    <w:rsid w:val="009F007E"/>
    <w:rPr>
      <w:rFonts w:ascii="Helvetica" w:eastAsia="ヒラギノ角ゴ Pro W3" w:hAnsi="Helvetica"/>
      <w:b/>
      <w:color w:val="000000" w:themeColor="background1"/>
      <w:sz w:val="22"/>
      <w:szCs w:val="24"/>
    </w:rPr>
  </w:style>
  <w:style w:type="paragraph" w:styleId="Quote">
    <w:name w:val="Quote"/>
    <w:aliases w:val="&quot;Citation&quot;"/>
    <w:basedOn w:val="Normal"/>
    <w:next w:val="Normal"/>
    <w:link w:val="QuoteChar"/>
    <w:uiPriority w:val="29"/>
    <w:qFormat/>
    <w:rsid w:val="009F007E"/>
    <w:pPr>
      <w:spacing w:before="200" w:after="160"/>
      <w:ind w:left="864" w:right="864"/>
      <w:jc w:val="center"/>
    </w:pPr>
    <w:rPr>
      <w:i/>
      <w:iCs/>
      <w:color w:val="000000" w:themeColor="background1"/>
    </w:rPr>
  </w:style>
  <w:style w:type="character" w:customStyle="1" w:styleId="QuoteChar">
    <w:name w:val="Quote Char"/>
    <w:aliases w:val="&quot;Citation&quot; Char"/>
    <w:basedOn w:val="DefaultParagraphFont"/>
    <w:link w:val="Quote"/>
    <w:uiPriority w:val="29"/>
    <w:rsid w:val="009F007E"/>
    <w:rPr>
      <w:rFonts w:ascii="Helvetica" w:eastAsia="ヒラギノ角ゴ Pro W3" w:hAnsi="Helvetica"/>
      <w:i/>
      <w:iCs/>
      <w:color w:val="000000" w:themeColor="background1"/>
      <w:sz w:val="22"/>
      <w:szCs w:val="24"/>
    </w:rPr>
  </w:style>
  <w:style w:type="paragraph" w:customStyle="1" w:styleId="Bullet2">
    <w:name w:val="Bullet 2"/>
    <w:basedOn w:val="Normal"/>
    <w:qFormat/>
    <w:rsid w:val="00577D12"/>
    <w:pPr>
      <w:numPr>
        <w:numId w:val="18"/>
      </w:numPr>
      <w:spacing w:after="60"/>
    </w:pPr>
  </w:style>
  <w:style w:type="paragraph" w:styleId="Header">
    <w:name w:val="header"/>
    <w:basedOn w:val="Normal"/>
    <w:link w:val="HeaderChar"/>
    <w:unhideWhenUsed/>
    <w:locked/>
    <w:rsid w:val="00D40D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40D4D"/>
    <w:rPr>
      <w:rFonts w:ascii="Arial" w:eastAsia="ヒラギノ角ゴ Pro W3" w:hAnsi="Arial"/>
      <w:color w:val="000000"/>
      <w:sz w:val="22"/>
      <w:szCs w:val="24"/>
    </w:rPr>
  </w:style>
  <w:style w:type="paragraph" w:customStyle="1" w:styleId="xmsolistparagraph">
    <w:name w:val="x_msolistparagraph"/>
    <w:basedOn w:val="Normal"/>
    <w:rsid w:val="00A06FD3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fr-FR" w:eastAsia="fr-FR"/>
    </w:rPr>
  </w:style>
  <w:style w:type="paragraph" w:customStyle="1" w:styleId="1BulletTitle">
    <w:name w:val="1 Bullet Title"/>
    <w:autoRedefine/>
    <w:qFormat/>
    <w:rsid w:val="006C0335"/>
    <w:pPr>
      <w:spacing w:before="360" w:after="120"/>
    </w:pPr>
    <w:rPr>
      <w:rFonts w:ascii="Gellix" w:eastAsia="ヒラギノ角ゴ Pro W3" w:hAnsi="Gellix"/>
      <w:b/>
      <w:color w:val="000000" w:themeColor="background1"/>
      <w:sz w:val="24"/>
      <w:szCs w:val="24"/>
    </w:rPr>
  </w:style>
  <w:style w:type="paragraph" w:customStyle="1" w:styleId="bullet3">
    <w:name w:val="bullet 3"/>
    <w:basedOn w:val="Bullet1"/>
    <w:qFormat/>
    <w:rsid w:val="00577D12"/>
  </w:style>
  <w:style w:type="paragraph" w:customStyle="1" w:styleId="zBandoTalkingPoints">
    <w:name w:val="zBando Talking Points"/>
    <w:qFormat/>
    <w:rsid w:val="005B2476"/>
    <w:pPr>
      <w:spacing w:line="288" w:lineRule="auto"/>
    </w:pPr>
    <w:rPr>
      <w:rFonts w:ascii="Arial" w:eastAsia="ヒラギノ角ゴ Pro W3" w:hAnsi="Arial"/>
      <w:color w:val="000000" w:themeColor="background1"/>
      <w:sz w:val="24"/>
      <w:szCs w:val="24"/>
    </w:rPr>
  </w:style>
  <w:style w:type="paragraph" w:customStyle="1" w:styleId="zBandoTITLE">
    <w:name w:val="zBando TITLE"/>
    <w:basedOn w:val="Normal"/>
    <w:qFormat/>
    <w:rsid w:val="006E7C8A"/>
    <w:pPr>
      <w:spacing w:line="288" w:lineRule="auto"/>
    </w:pPr>
    <w:rPr>
      <w:b/>
      <w:bCs/>
      <w:color w:val="FFFFFF"/>
      <w:sz w:val="24"/>
    </w:rPr>
  </w:style>
  <w:style w:type="paragraph" w:customStyle="1" w:styleId="zBandoDateandPlace">
    <w:name w:val="zBando Date and Place"/>
    <w:basedOn w:val="Normal"/>
    <w:qFormat/>
    <w:rsid w:val="006E7C8A"/>
    <w:pPr>
      <w:spacing w:line="288" w:lineRule="auto"/>
    </w:pPr>
    <w:rPr>
      <w:color w:val="FFFFFF"/>
      <w:szCs w:val="20"/>
    </w:rPr>
  </w:style>
  <w:style w:type="paragraph" w:customStyle="1" w:styleId="SubTitle">
    <w:name w:val="Sub Title"/>
    <w:basedOn w:val="Heading2"/>
    <w:link w:val="SubTitleCar"/>
    <w:qFormat/>
    <w:rsid w:val="00453863"/>
    <w:pPr>
      <w:spacing w:before="0"/>
    </w:pPr>
    <w:rPr>
      <w:sz w:val="36"/>
      <w:szCs w:val="36"/>
    </w:rPr>
  </w:style>
  <w:style w:type="character" w:customStyle="1" w:styleId="SubTitleCar">
    <w:name w:val="Sub Title Car"/>
    <w:basedOn w:val="Heading2Char"/>
    <w:link w:val="SubTitle"/>
    <w:rsid w:val="00453863"/>
    <w:rPr>
      <w:rFonts w:ascii="Helvetica" w:eastAsiaTheme="majorEastAsia" w:hAnsi="Helvetica" w:cstheme="majorBidi"/>
      <w:b/>
      <w:color w:val="000000" w:themeColor="background1"/>
      <w:sz w:val="36"/>
      <w:szCs w:val="36"/>
    </w:rPr>
  </w:style>
  <w:style w:type="paragraph" w:customStyle="1" w:styleId="Default">
    <w:name w:val="Default"/>
    <w:rsid w:val="004358D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358DE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</w:rPr>
  </w:style>
  <w:style w:type="character" w:customStyle="1" w:styleId="normaltextrun">
    <w:name w:val="normaltextrun"/>
    <w:basedOn w:val="DefaultParagraphFont"/>
    <w:rsid w:val="004358DE"/>
  </w:style>
  <w:style w:type="character" w:customStyle="1" w:styleId="eop">
    <w:name w:val="eop"/>
    <w:basedOn w:val="DefaultParagraphFont"/>
    <w:rsid w:val="004358DE"/>
  </w:style>
  <w:style w:type="paragraph" w:customStyle="1" w:styleId="Subbullet">
    <w:name w:val="Sub bullet"/>
    <w:basedOn w:val="1BulletTitle"/>
    <w:qFormat/>
    <w:rsid w:val="001934A3"/>
    <w:pPr>
      <w:spacing w:before="120" w:after="115"/>
    </w:pPr>
    <w:rPr>
      <w:b w:val="0"/>
      <w:bCs/>
    </w:rPr>
  </w:style>
  <w:style w:type="table" w:styleId="TableGrid">
    <w:name w:val="Table Grid"/>
    <w:basedOn w:val="TableNormal"/>
    <w:locked/>
    <w:rsid w:val="009A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title">
    <w:name w:val="Session title"/>
    <w:basedOn w:val="Normal"/>
    <w:qFormat/>
    <w:rsid w:val="009F007E"/>
    <w:pPr>
      <w:spacing w:after="200"/>
      <w:ind w:left="2130" w:hanging="2130"/>
    </w:pPr>
    <w:rPr>
      <w:rFonts w:ascii="Gotham Medium" w:eastAsia="Calibri" w:hAnsi="Gotham Medium" w:cs="Arial"/>
      <w:color w:val="000000" w:themeColor="background1"/>
      <w:sz w:val="24"/>
      <w:lang w:val="en-GB"/>
    </w:rPr>
  </w:style>
  <w:style w:type="paragraph" w:customStyle="1" w:styleId="Aucunstyle">
    <w:name w:val="[Aucun style]"/>
    <w:rsid w:val="006B7D2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paragraph" w:customStyle="1" w:styleId="KWMCN-">
    <w:name w:val="KWMCN-标准"/>
    <w:qFormat/>
    <w:rsid w:val="00C37ECB"/>
    <w:pPr>
      <w:adjustRightInd w:val="0"/>
      <w:snapToGrid w:val="0"/>
      <w:spacing w:after="360" w:line="320" w:lineRule="atLeast"/>
      <w:jc w:val="both"/>
    </w:pPr>
    <w:rPr>
      <w:rFonts w:ascii="Arial" w:eastAsia="KaiTi_GB2312" w:hAnsi="Arial" w:cstheme="minorBidi"/>
      <w:kern w:val="2"/>
      <w:sz w:val="24"/>
      <w:szCs w:val="21"/>
      <w:lang w:eastAsia="zh-CN"/>
    </w:rPr>
  </w:style>
  <w:style w:type="paragraph" w:styleId="NoSpacing">
    <w:name w:val="No Spacing"/>
    <w:uiPriority w:val="1"/>
    <w:qFormat/>
    <w:rsid w:val="009D3BDF"/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paragraph" w:styleId="Revision">
    <w:name w:val="Revision"/>
    <w:hidden/>
    <w:uiPriority w:val="99"/>
    <w:semiHidden/>
    <w:rsid w:val="00152433"/>
    <w:rPr>
      <w:rFonts w:ascii="Gellix" w:eastAsia="ヒラギノ角ゴ Pro W3" w:hAnsi="Gellix"/>
      <w:color w:val="000000"/>
      <w:szCs w:val="24"/>
    </w:rPr>
  </w:style>
  <w:style w:type="paragraph" w:styleId="Footer">
    <w:name w:val="footer"/>
    <w:basedOn w:val="Normal"/>
    <w:link w:val="FooterChar"/>
    <w:semiHidden/>
    <w:unhideWhenUsed/>
    <w:locked/>
    <w:rsid w:val="00241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241D9C"/>
    <w:rPr>
      <w:rFonts w:ascii="Gellix" w:eastAsia="ヒラギノ角ゴ Pro W3" w:hAnsi="Gellix"/>
      <w:color w:val="000000"/>
      <w:szCs w:val="24"/>
    </w:rPr>
  </w:style>
  <w:style w:type="character" w:styleId="Hyperlink">
    <w:name w:val="Hyperlink"/>
    <w:basedOn w:val="DefaultParagraphFont"/>
    <w:unhideWhenUsed/>
    <w:locked/>
    <w:rsid w:val="00F2668B"/>
    <w:rPr>
      <w:color w:val="007DFF" w:themeColor="hyperlink"/>
      <w:u w:val="single"/>
    </w:rPr>
  </w:style>
  <w:style w:type="character" w:styleId="UnresolvedMention">
    <w:name w:val="Unresolved Mention"/>
    <w:basedOn w:val="DefaultParagraphFont"/>
    <w:rsid w:val="00F266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locked/>
    <w:rsid w:val="00F2668B"/>
    <w:rPr>
      <w:color w:val="00349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ccwbo.org/news-publications/policies-reports/icc-antitrust-compliance-toolkit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cwbo.org/news-publications/policies-reports/global-report-on-antitrust-enforcement-in-the-digital-economy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WE2NmZhNmQtMzBiZC00MjQxLWI5MWYtODhkYTVlOWVjODg4%40thread.v2/0?context=%7b%22Tid%22%3a%22e2df0b36-1e96-456b-81ab-9bbc281b4304%22%2c%22Oid%22%3a%226f65e3d0-f1e4-46a4-b85c-de7a891a709a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E ARE ICC">
      <a:dk1>
        <a:srgbClr val="007BFF"/>
      </a:dk1>
      <a:lt1>
        <a:srgbClr val="000000"/>
      </a:lt1>
      <a:dk2>
        <a:srgbClr val="FFFFFF"/>
      </a:dk2>
      <a:lt2>
        <a:srgbClr val="007BFF"/>
      </a:lt2>
      <a:accent1>
        <a:srgbClr val="007DFF"/>
      </a:accent1>
      <a:accent2>
        <a:srgbClr val="00BC00"/>
      </a:accent2>
      <a:accent3>
        <a:srgbClr val="853DE5"/>
      </a:accent3>
      <a:accent4>
        <a:srgbClr val="FF5769"/>
      </a:accent4>
      <a:accent5>
        <a:srgbClr val="999998"/>
      </a:accent5>
      <a:accent6>
        <a:srgbClr val="382F2C"/>
      </a:accent6>
      <a:hlink>
        <a:srgbClr val="007DFF"/>
      </a:hlink>
      <a:folHlink>
        <a:srgbClr val="003493"/>
      </a:folHlink>
    </a:clrScheme>
    <a:fontScheme name="Gellix">
      <a:majorFont>
        <a:latin typeface="Gellix"/>
        <a:ea typeface=""/>
        <a:cs typeface=""/>
      </a:majorFont>
      <a:minorFont>
        <a:latin typeface="Gellix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18AE115A3A9419A412E1B8FF46FE3" ma:contentTypeVersion="17" ma:contentTypeDescription="Create a new document." ma:contentTypeScope="" ma:versionID="2e754feca39e09b3b51e0a0f69e615e3">
  <xsd:schema xmlns:xsd="http://www.w3.org/2001/XMLSchema" xmlns:xs="http://www.w3.org/2001/XMLSchema" xmlns:p="http://schemas.microsoft.com/office/2006/metadata/properties" xmlns:ns2="fecf7fcc-4ac6-4448-a404-5e4417a2ee04" xmlns:ns3="465ae127-5d1e-48f1-8bba-a4710e9de403" xmlns:ns4="598f140b-4145-4024-8bcc-6d7083f15a24" targetNamespace="http://schemas.microsoft.com/office/2006/metadata/properties" ma:root="true" ma:fieldsID="252dc435c72297ae287a5a0fe633524c" ns2:_="" ns3:_="" ns4:_="">
    <xsd:import namespace="fecf7fcc-4ac6-4448-a404-5e4417a2ee04"/>
    <xsd:import namespace="465ae127-5d1e-48f1-8bba-a4710e9de403"/>
    <xsd:import namespace="598f140b-4145-4024-8bcc-6d7083f15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7fcc-4ac6-4448-a404-5e4417a2e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4d393a-c683-4ae6-92a3-16801d27c9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e127-5d1e-48f1-8bba-a4710e9de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0b-4145-4024-8bcc-6d7083f15a2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1108c5b-dc04-4112-92d3-dfe3254644ac}" ma:internalName="TaxCatchAll" ma:showField="CatchAllData" ma:web="465ae127-5d1e-48f1-8bba-a4710e9de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8f140b-4145-4024-8bcc-6d7083f15a24" xsi:nil="true"/>
    <lcf76f155ced4ddcb4097134ff3c332f xmlns="fecf7fcc-4ac6-4448-a404-5e4417a2ee04">
      <Terms xmlns="http://schemas.microsoft.com/office/infopath/2007/PartnerControls"/>
    </lcf76f155ced4ddcb4097134ff3c332f>
    <SharedWithUsers xmlns="465ae127-5d1e-48f1-8bba-a4710e9de403">
      <UserInfo>
        <DisplayName>WILSON Andrew</DisplayName>
        <AccountId>39</AccountId>
        <AccountType/>
      </UserInfo>
      <UserInfo>
        <DisplayName>INTHAVISAY Caroline</DisplayName>
        <AccountId>34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9FEE7C-F65B-4F40-A418-0E689BB5A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7fcc-4ac6-4448-a404-5e4417a2ee04"/>
    <ds:schemaRef ds:uri="465ae127-5d1e-48f1-8bba-a4710e9de403"/>
    <ds:schemaRef ds:uri="598f140b-4145-4024-8bcc-6d7083f15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E6B1B-9DD7-458C-9A9E-C7A023B42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8D1F5-1C0F-476E-B981-7C7E10CED06E}">
  <ds:schemaRefs>
    <ds:schemaRef ds:uri="http://schemas.microsoft.com/office/2006/metadata/properties"/>
    <ds:schemaRef ds:uri="http://schemas.microsoft.com/office/infopath/2007/PartnerControls"/>
    <ds:schemaRef ds:uri="598f140b-4145-4024-8bcc-6d7083f15a24"/>
    <ds:schemaRef ds:uri="fecf7fcc-4ac6-4448-a404-5e4417a2ee04"/>
    <ds:schemaRef ds:uri="465ae127-5d1e-48f1-8bba-a4710e9de403"/>
  </ds:schemaRefs>
</ds:datastoreItem>
</file>

<file path=customXml/itemProps4.xml><?xml version="1.0" encoding="utf-8"?>
<ds:datastoreItem xmlns:ds="http://schemas.openxmlformats.org/officeDocument/2006/customXml" ds:itemID="{106F968E-0C07-334B-A439-662D834A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ICC Letterhead</vt:lpstr>
      <vt:lpstr>ICC Letterhead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Letterhead</dc:title>
  <dc:subject/>
  <dc:creator>Kevin Stevenson</dc:creator>
  <cp:keywords/>
  <cp:lastModifiedBy>INTHAVISAY Caroline</cp:lastModifiedBy>
  <cp:revision>55</cp:revision>
  <cp:lastPrinted>2014-02-03T14:03:00Z</cp:lastPrinted>
  <dcterms:created xsi:type="dcterms:W3CDTF">2022-12-06T08:21:00Z</dcterms:created>
  <dcterms:modified xsi:type="dcterms:W3CDTF">2023-11-15T15:47:00Z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0x01010094818AE115A3A9419A412E1B8FF46FE3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dlc_DocIdItemGuid">
    <vt:lpwstr>e2ff92b2-5fdc-42c8-9eb1-4bd628dc8b4d</vt:lpwstr>
  </property>
</Properties>
</file>