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5671" w:rsidRPr="00EA5671" w:rsidRDefault="00EA5671" w:rsidP="00EA5671">
      <w:pPr>
        <w:spacing w:line="360" w:lineRule="auto"/>
        <w:rPr>
          <w:rFonts w:ascii="Calibri Light" w:hAnsi="Calibri Light" w:cs="Calibri Light"/>
          <w:color w:val="000000" w:themeColor="text1"/>
          <w:szCs w:val="22"/>
          <w:lang w:val="en"/>
        </w:rPr>
      </w:pPr>
      <w:r>
        <w:rPr>
          <w:rFonts w:ascii="Calibri" w:hAnsi="Calibri" w:cs="Calibri"/>
          <w:color w:val="0070C0"/>
          <w:sz w:val="24"/>
          <w:szCs w:val="21"/>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t>Namn:</w:t>
      </w:r>
    </w:p>
    <w:p w:rsidR="00EA5671" w:rsidRDefault="00EA5671" w:rsidP="00EA5671">
      <w:pPr>
        <w:spacing w:line="360" w:lineRule="auto"/>
        <w:rPr>
          <w:rFonts w:ascii="Calibri Light" w:hAnsi="Calibri Light" w:cs="Calibri Light"/>
          <w:color w:val="000000" w:themeColor="text1"/>
          <w:szCs w:val="22"/>
          <w:lang w:val="en"/>
        </w:rPr>
      </w:pP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r>
      <w:r w:rsidRPr="00EA5671">
        <w:rPr>
          <w:rFonts w:ascii="Calibri Light" w:hAnsi="Calibri Light" w:cs="Calibri Light"/>
          <w:color w:val="000000" w:themeColor="text1"/>
          <w:szCs w:val="22"/>
          <w:lang w:val="en"/>
        </w:rPr>
        <w:tab/>
        <w:t>Företag:</w:t>
      </w:r>
    </w:p>
    <w:p w:rsidR="00EA5671" w:rsidRDefault="00EA5671" w:rsidP="00EA5671">
      <w:pPr>
        <w:spacing w:line="360" w:lineRule="auto"/>
        <w:rPr>
          <w:rFonts w:ascii="Calibri Light" w:hAnsi="Calibri Light" w:cs="Calibri Light"/>
          <w:color w:val="000000" w:themeColor="text1"/>
          <w:szCs w:val="22"/>
          <w:lang w:val="en"/>
        </w:rPr>
      </w:pPr>
    </w:p>
    <w:p w:rsidR="00EA5671" w:rsidRPr="00EA5671" w:rsidRDefault="00EA5671" w:rsidP="00EA5671">
      <w:pPr>
        <w:spacing w:line="360" w:lineRule="auto"/>
        <w:rPr>
          <w:rFonts w:ascii="Calibri Light" w:hAnsi="Calibri Light" w:cs="Calibri Light"/>
          <w:color w:val="000000" w:themeColor="text1"/>
          <w:szCs w:val="22"/>
          <w:lang w:val="en"/>
        </w:rPr>
      </w:pPr>
    </w:p>
    <w:p w:rsidR="00E509B0" w:rsidRPr="00E509B0" w:rsidRDefault="00E509B0" w:rsidP="00E509B0">
      <w:pPr>
        <w:spacing w:line="360" w:lineRule="auto"/>
        <w:rPr>
          <w:rFonts w:ascii="Calibri" w:hAnsi="Calibri" w:cs="Calibri"/>
          <w:color w:val="0070C0"/>
          <w:sz w:val="24"/>
          <w:szCs w:val="21"/>
          <w:lang w:val="en"/>
        </w:rPr>
      </w:pPr>
      <w:r w:rsidRPr="00E509B0">
        <w:rPr>
          <w:rFonts w:ascii="Calibri" w:hAnsi="Calibri" w:cs="Calibri"/>
          <w:color w:val="0070C0"/>
          <w:sz w:val="24"/>
          <w:szCs w:val="21"/>
          <w:lang w:val="en"/>
        </w:rPr>
        <w:t xml:space="preserve">Due diligence: options for a future EU initiative </w:t>
      </w:r>
    </w:p>
    <w:p w:rsidR="00EC6C61" w:rsidRPr="00E509B0" w:rsidRDefault="00EC6C61" w:rsidP="00E509B0">
      <w:pPr>
        <w:spacing w:line="276" w:lineRule="auto"/>
        <w:rPr>
          <w:rFonts w:ascii="Calibri Light" w:hAnsi="Calibri Light" w:cs="Calibri Light"/>
          <w:lang w:val="en"/>
        </w:rPr>
      </w:pPr>
      <w:r w:rsidRPr="00E509B0">
        <w:rPr>
          <w:rFonts w:ascii="Calibri Light" w:hAnsi="Calibri Light" w:cs="Calibri Light"/>
          <w:lang w:val="en"/>
        </w:rPr>
        <w:t>On April 29, 2020, the European Commissioner for Justice, Didier Reynders, announced that the European Union plans to develop a legislative proposal by 2021 requiring businesses to carry out due diligence in relation to the potential human rights and environmental impacts of their operations and supply chains. </w:t>
      </w:r>
      <w:r w:rsidR="00F71AE9" w:rsidRPr="00E509B0">
        <w:rPr>
          <w:rFonts w:ascii="Calibri Light" w:hAnsi="Calibri Light" w:cs="Calibri Light"/>
          <w:lang w:val="en"/>
        </w:rPr>
        <w:t>This Study examines the need for an EU-level regulation of corporate due diligence obligations aimed at identifying, preventing, mitigating and accounting for human rights abuse including the rights of the child and fundamental freedoms, serious bodily injury or health risks, environmental damage, including with respect to climate.</w:t>
      </w:r>
    </w:p>
    <w:p w:rsidR="00EC6C61" w:rsidRPr="00E509B0" w:rsidRDefault="00EC6C61" w:rsidP="00EC6C61">
      <w:pPr>
        <w:spacing w:line="360" w:lineRule="auto"/>
        <w:rPr>
          <w:rFonts w:ascii="Calibri Light" w:hAnsi="Calibri Light" w:cs="Calibri Light"/>
          <w:lang w:val="en"/>
        </w:rPr>
      </w:pPr>
    </w:p>
    <w:p w:rsidR="00EC6C61" w:rsidRPr="00E509B0" w:rsidRDefault="00E509B0" w:rsidP="00EC6C61">
      <w:pPr>
        <w:spacing w:line="360" w:lineRule="auto"/>
        <w:rPr>
          <w:rFonts w:ascii="Calibri" w:hAnsi="Calibri" w:cs="Calibri"/>
          <w:color w:val="0070C0"/>
          <w:sz w:val="24"/>
          <w:szCs w:val="21"/>
          <w:lang w:val="en"/>
        </w:rPr>
      </w:pPr>
      <w:r w:rsidRPr="00E509B0">
        <w:rPr>
          <w:rFonts w:ascii="Calibri" w:hAnsi="Calibri" w:cs="Calibri"/>
          <w:color w:val="0070C0"/>
          <w:sz w:val="24"/>
          <w:szCs w:val="21"/>
          <w:lang w:val="en"/>
        </w:rPr>
        <w:t xml:space="preserve">1. </w:t>
      </w:r>
      <w:r w:rsidR="00EC6C61" w:rsidRPr="00E509B0">
        <w:rPr>
          <w:rFonts w:ascii="Calibri" w:hAnsi="Calibri" w:cs="Calibri"/>
          <w:color w:val="0070C0"/>
          <w:sz w:val="24"/>
          <w:szCs w:val="21"/>
          <w:lang w:val="en"/>
        </w:rPr>
        <w:t>What are your opinions on the</w:t>
      </w:r>
      <w:r w:rsidRPr="00E509B0">
        <w:rPr>
          <w:rFonts w:ascii="Calibri" w:hAnsi="Calibri" w:cs="Calibri"/>
          <w:color w:val="0070C0"/>
          <w:sz w:val="24"/>
          <w:szCs w:val="21"/>
          <w:lang w:val="en"/>
        </w:rPr>
        <w:t>se</w:t>
      </w:r>
      <w:r w:rsidR="00EC6C61" w:rsidRPr="00E509B0">
        <w:rPr>
          <w:rFonts w:ascii="Calibri" w:hAnsi="Calibri" w:cs="Calibri"/>
          <w:color w:val="0070C0"/>
          <w:sz w:val="24"/>
          <w:szCs w:val="21"/>
          <w:lang w:val="en"/>
        </w:rPr>
        <w:t xml:space="preserve"> four options</w:t>
      </w:r>
      <w:r w:rsidRPr="00E509B0">
        <w:rPr>
          <w:rFonts w:ascii="Calibri" w:hAnsi="Calibri" w:cs="Calibri"/>
          <w:color w:val="0070C0"/>
          <w:sz w:val="24"/>
          <w:szCs w:val="21"/>
          <w:lang w:val="en"/>
        </w:rPr>
        <w:t>?</w:t>
      </w:r>
    </w:p>
    <w:p w:rsidR="00E509B0" w:rsidRPr="00E509B0" w:rsidRDefault="00E509B0" w:rsidP="00EC6C61">
      <w:pPr>
        <w:spacing w:line="360" w:lineRule="auto"/>
        <w:rPr>
          <w:rFonts w:ascii="Calibri" w:hAnsi="Calibri" w:cs="Calibri"/>
          <w:color w:val="000000" w:themeColor="text1"/>
          <w:sz w:val="11"/>
          <w:szCs w:val="8"/>
          <w:lang w:val="en"/>
        </w:rPr>
      </w:pPr>
    </w:p>
    <w:p w:rsidR="00EC6C61" w:rsidRPr="00E509B0" w:rsidRDefault="00E509B0" w:rsidP="00E509B0">
      <w:pPr>
        <w:spacing w:line="276" w:lineRule="auto"/>
        <w:ind w:left="700" w:hanging="700"/>
        <w:rPr>
          <w:rFonts w:ascii="Calibri Light" w:hAnsi="Calibri Light" w:cs="Calibri Light"/>
          <w:lang w:val="en"/>
        </w:rPr>
      </w:pPr>
      <w:r>
        <w:rPr>
          <w:rFonts w:ascii="Calibri Light" w:hAnsi="Calibri Light" w:cs="Calibri Light"/>
          <w:lang w:val="en"/>
        </w:rPr>
        <w:t>1.1</w:t>
      </w:r>
      <w:r>
        <w:rPr>
          <w:rFonts w:ascii="Calibri Light" w:hAnsi="Calibri Light" w:cs="Calibri Light"/>
          <w:lang w:val="en"/>
        </w:rPr>
        <w:tab/>
      </w:r>
      <w:r w:rsidR="00EC6C61" w:rsidRPr="00E509B0">
        <w:rPr>
          <w:rFonts w:ascii="Calibri Light" w:hAnsi="Calibri Light" w:cs="Calibri Light"/>
          <w:lang w:val="en"/>
        </w:rPr>
        <w:t xml:space="preserve">No policy and no regulatory change (no changes in regulation at EU level but member states can put in place their own legislation or voluntary market practices). Do you support this option? </w:t>
      </w:r>
      <w:r w:rsidRPr="00E509B0">
        <w:rPr>
          <w:rFonts w:ascii="Calibri" w:hAnsi="Calibri" w:cs="Calibri"/>
          <w:u w:val="single"/>
          <w:lang w:val="en"/>
        </w:rPr>
        <w:t>Answer (YES or NO and WHY):</w:t>
      </w:r>
    </w:p>
    <w:p w:rsidR="00EC6C61" w:rsidRPr="00E509B0" w:rsidRDefault="00EC6C61" w:rsidP="00EC6C61">
      <w:pPr>
        <w:spacing w:line="360" w:lineRule="auto"/>
        <w:rPr>
          <w:rFonts w:ascii="Calibri Light" w:hAnsi="Calibri Light" w:cs="Calibri Light"/>
          <w:lang w:val="en"/>
        </w:rPr>
      </w:pPr>
    </w:p>
    <w:p w:rsidR="00EC6C61" w:rsidRPr="00E509B0" w:rsidRDefault="00E509B0" w:rsidP="00E509B0">
      <w:pPr>
        <w:spacing w:line="276" w:lineRule="auto"/>
        <w:ind w:left="700" w:hanging="700"/>
        <w:rPr>
          <w:rFonts w:ascii="Calibri Light" w:hAnsi="Calibri Light" w:cs="Calibri Light"/>
          <w:lang w:val="en"/>
        </w:rPr>
      </w:pPr>
      <w:r w:rsidRPr="00E509B0">
        <w:rPr>
          <w:rFonts w:ascii="Calibri Light" w:hAnsi="Calibri Light" w:cs="Calibri Light"/>
          <w:lang w:val="en"/>
        </w:rPr>
        <w:t>1.2</w:t>
      </w:r>
      <w:r w:rsidR="00EC6C61" w:rsidRPr="00E509B0">
        <w:rPr>
          <w:rFonts w:ascii="Calibri Light" w:hAnsi="Calibri Light" w:cs="Calibri Light"/>
          <w:lang w:val="en"/>
        </w:rPr>
        <w:t xml:space="preserve"> </w:t>
      </w:r>
      <w:r>
        <w:rPr>
          <w:rFonts w:ascii="Calibri Light" w:hAnsi="Calibri Light" w:cs="Calibri Light"/>
          <w:lang w:val="en"/>
        </w:rPr>
        <w:tab/>
      </w:r>
      <w:r w:rsidR="00EC6C61" w:rsidRPr="00E509B0">
        <w:rPr>
          <w:rFonts w:ascii="Calibri Light" w:hAnsi="Calibri Light" w:cs="Calibri Light"/>
          <w:lang w:val="en"/>
        </w:rPr>
        <w:t>New voluntary guidelines at EU level for companies undertaking due diligence through the supply and value chain.</w:t>
      </w:r>
      <w:r>
        <w:rPr>
          <w:rFonts w:ascii="Calibri Light" w:hAnsi="Calibri Light" w:cs="Calibri Light"/>
          <w:lang w:val="en"/>
        </w:rPr>
        <w:t xml:space="preserve"> </w:t>
      </w:r>
      <w:r w:rsidR="00EC6C61" w:rsidRPr="00E509B0">
        <w:rPr>
          <w:rFonts w:ascii="Calibri Light" w:hAnsi="Calibri Light" w:cs="Calibri Light"/>
          <w:lang w:val="en"/>
        </w:rPr>
        <w:t xml:space="preserve">Do you support this option? </w:t>
      </w:r>
      <w:r w:rsidRPr="00E509B0">
        <w:rPr>
          <w:rFonts w:ascii="Calibri" w:hAnsi="Calibri" w:cs="Calibri"/>
          <w:u w:val="single"/>
          <w:lang w:val="en"/>
        </w:rPr>
        <w:t>Answer (YES or NO and WHY):</w:t>
      </w:r>
    </w:p>
    <w:p w:rsidR="00EC6C61" w:rsidRPr="00E509B0" w:rsidRDefault="00EC6C61" w:rsidP="00EC6C61">
      <w:pPr>
        <w:spacing w:line="360" w:lineRule="auto"/>
        <w:rPr>
          <w:rFonts w:ascii="Calibri Light" w:hAnsi="Calibri Light" w:cs="Calibri Light"/>
          <w:lang w:val="en"/>
        </w:rPr>
      </w:pPr>
    </w:p>
    <w:p w:rsidR="00EC6C61" w:rsidRPr="00E509B0" w:rsidRDefault="00E509B0" w:rsidP="00E509B0">
      <w:pPr>
        <w:spacing w:line="276" w:lineRule="auto"/>
        <w:ind w:left="700" w:hanging="700"/>
        <w:rPr>
          <w:rFonts w:ascii="Calibri Light" w:hAnsi="Calibri Light" w:cs="Calibri Light"/>
          <w:lang w:val="en"/>
        </w:rPr>
      </w:pPr>
      <w:r w:rsidRPr="00E509B0">
        <w:rPr>
          <w:rFonts w:ascii="Calibri Light" w:hAnsi="Calibri Light" w:cs="Calibri Light"/>
          <w:lang w:val="en"/>
        </w:rPr>
        <w:t>1.3</w:t>
      </w:r>
      <w:r w:rsidR="00EC6C61" w:rsidRPr="00E509B0">
        <w:rPr>
          <w:rFonts w:ascii="Calibri Light" w:hAnsi="Calibri Light" w:cs="Calibri Light"/>
          <w:lang w:val="en"/>
        </w:rPr>
        <w:t xml:space="preserve"> </w:t>
      </w:r>
      <w:r>
        <w:rPr>
          <w:rFonts w:ascii="Calibri Light" w:hAnsi="Calibri Light" w:cs="Calibri Light"/>
          <w:lang w:val="en"/>
        </w:rPr>
        <w:tab/>
      </w:r>
      <w:r w:rsidR="00EC6C61" w:rsidRPr="00E509B0">
        <w:rPr>
          <w:rFonts w:ascii="Calibri Light" w:hAnsi="Calibri Light" w:cs="Calibri Light"/>
          <w:lang w:val="en"/>
        </w:rPr>
        <w:t>New EU regulation requiring due diligence reporting obligations (more detailed information on the identification, prevention and mitigation measures undertaken by companies respecting their own operations or third-party business relationships that will complete the EU Non-Financial Reporting Directive).</w:t>
      </w:r>
      <w:r>
        <w:rPr>
          <w:rFonts w:ascii="Calibri Light" w:hAnsi="Calibri Light" w:cs="Calibri Light"/>
          <w:lang w:val="en"/>
        </w:rPr>
        <w:t xml:space="preserve"> </w:t>
      </w:r>
      <w:r w:rsidR="00EC6C61" w:rsidRPr="00E509B0">
        <w:rPr>
          <w:rFonts w:ascii="Calibri Light" w:hAnsi="Calibri Light" w:cs="Calibri Light"/>
          <w:lang w:val="en"/>
        </w:rPr>
        <w:t>Do you support this option?</w:t>
      </w:r>
      <w:r>
        <w:rPr>
          <w:rFonts w:ascii="Calibri Light" w:hAnsi="Calibri Light" w:cs="Calibri Light"/>
          <w:lang w:val="en"/>
        </w:rPr>
        <w:t xml:space="preserve"> </w:t>
      </w:r>
      <w:r w:rsidRPr="00E509B0">
        <w:rPr>
          <w:rFonts w:ascii="Calibri" w:hAnsi="Calibri" w:cs="Calibri"/>
          <w:u w:val="single"/>
          <w:lang w:val="en"/>
        </w:rPr>
        <w:t>Answer (YES or NO and WHY):</w:t>
      </w:r>
    </w:p>
    <w:p w:rsidR="00EC6C61" w:rsidRPr="00E509B0" w:rsidRDefault="00EC6C61" w:rsidP="00EC6C61">
      <w:pPr>
        <w:spacing w:line="360" w:lineRule="auto"/>
        <w:rPr>
          <w:rFonts w:ascii="Calibri Light" w:hAnsi="Calibri Light" w:cs="Calibri Light"/>
          <w:lang w:val="en"/>
        </w:rPr>
      </w:pPr>
    </w:p>
    <w:p w:rsidR="00EC6C61" w:rsidRPr="00E509B0" w:rsidRDefault="00E509B0" w:rsidP="00E509B0">
      <w:pPr>
        <w:spacing w:line="276" w:lineRule="auto"/>
        <w:ind w:left="700" w:hanging="700"/>
        <w:rPr>
          <w:rFonts w:ascii="Calibri Light" w:hAnsi="Calibri Light" w:cs="Calibri Light"/>
          <w:lang w:val="en"/>
        </w:rPr>
      </w:pPr>
      <w:r w:rsidRPr="00E509B0">
        <w:rPr>
          <w:rFonts w:ascii="Calibri Light" w:hAnsi="Calibri Light" w:cs="Calibri Light"/>
          <w:lang w:val="en"/>
        </w:rPr>
        <w:t>1.4</w:t>
      </w:r>
      <w:r w:rsidRPr="00E509B0">
        <w:rPr>
          <w:rFonts w:ascii="Calibri Light" w:hAnsi="Calibri Light" w:cs="Calibri Light"/>
          <w:lang w:val="en"/>
        </w:rPr>
        <w:tab/>
      </w:r>
      <w:r w:rsidR="00EC6C61" w:rsidRPr="00E509B0">
        <w:rPr>
          <w:rFonts w:ascii="Calibri Light" w:hAnsi="Calibri Light" w:cs="Calibri Light"/>
          <w:lang w:val="en"/>
        </w:rPr>
        <w:t xml:space="preserve">New EU regulation requiring mandatory due diligence as a legal duty of care (this new regulation will require companies to carry out due diligence to identify, prevent, mitigate and account for actual and potential human rights and environmental impacts in their own operations and supply or value chain as a legal duty or standard of care). Do you support this option? </w:t>
      </w:r>
      <w:r w:rsidRPr="00E509B0">
        <w:rPr>
          <w:rFonts w:ascii="Calibri" w:hAnsi="Calibri" w:cs="Calibri"/>
          <w:u w:val="single"/>
          <w:lang w:val="en"/>
        </w:rPr>
        <w:t>Answer (YES or NO and WHY):</w:t>
      </w:r>
    </w:p>
    <w:p w:rsidR="00EC6C61" w:rsidRPr="00E509B0" w:rsidRDefault="00EC6C61" w:rsidP="00EC6C61">
      <w:pPr>
        <w:spacing w:line="360" w:lineRule="auto"/>
        <w:rPr>
          <w:rFonts w:ascii="Calibri Light" w:hAnsi="Calibri Light" w:cs="Calibri Light"/>
          <w:lang w:val="en"/>
        </w:rPr>
      </w:pPr>
    </w:p>
    <w:p w:rsidR="00E509B0" w:rsidRDefault="00E509B0" w:rsidP="00E509B0">
      <w:pPr>
        <w:spacing w:line="276" w:lineRule="auto"/>
        <w:rPr>
          <w:rFonts w:ascii="Calibri Light" w:hAnsi="Calibri Light" w:cs="Calibri Light"/>
          <w:lang w:val="en"/>
        </w:rPr>
      </w:pPr>
    </w:p>
    <w:p w:rsidR="00EC6C61" w:rsidRPr="00E509B0" w:rsidRDefault="00E509B0" w:rsidP="00E509B0">
      <w:pPr>
        <w:spacing w:line="276" w:lineRule="auto"/>
        <w:ind w:left="700" w:hanging="700"/>
        <w:rPr>
          <w:rFonts w:ascii="Calibri" w:hAnsi="Calibri" w:cs="Calibri"/>
          <w:color w:val="0070C0"/>
          <w:sz w:val="24"/>
          <w:szCs w:val="21"/>
          <w:lang w:val="en"/>
        </w:rPr>
      </w:pPr>
      <w:r>
        <w:rPr>
          <w:rFonts w:ascii="Calibri" w:hAnsi="Calibri" w:cs="Calibri"/>
          <w:color w:val="0070C0"/>
          <w:sz w:val="24"/>
          <w:szCs w:val="21"/>
          <w:lang w:val="en"/>
        </w:rPr>
        <w:t>2.</w:t>
      </w:r>
      <w:r>
        <w:rPr>
          <w:rFonts w:ascii="Calibri" w:hAnsi="Calibri" w:cs="Calibri"/>
          <w:color w:val="0070C0"/>
          <w:sz w:val="24"/>
          <w:szCs w:val="21"/>
          <w:lang w:val="en"/>
        </w:rPr>
        <w:tab/>
      </w:r>
      <w:r w:rsidR="00265244" w:rsidRPr="00E509B0">
        <w:rPr>
          <w:rFonts w:ascii="Calibri" w:hAnsi="Calibri" w:cs="Calibri"/>
          <w:color w:val="0070C0"/>
          <w:sz w:val="24"/>
          <w:szCs w:val="21"/>
          <w:lang w:val="en"/>
        </w:rPr>
        <w:t>In regards to option 4 above, several sub-options have been identified to take into account the means of the companies and the magnitude of the risks</w:t>
      </w:r>
      <w:r w:rsidRPr="00E509B0">
        <w:rPr>
          <w:rFonts w:ascii="Calibri" w:hAnsi="Calibri" w:cs="Calibri"/>
          <w:color w:val="0070C0"/>
          <w:sz w:val="24"/>
          <w:szCs w:val="21"/>
          <w:lang w:val="en"/>
        </w:rPr>
        <w:t>. What are your opinions on these options?</w:t>
      </w:r>
    </w:p>
    <w:p w:rsidR="00EC6C61" w:rsidRPr="00E509B0" w:rsidRDefault="00EC6C61" w:rsidP="00EC6C61">
      <w:pPr>
        <w:spacing w:line="360" w:lineRule="auto"/>
        <w:rPr>
          <w:rFonts w:ascii="Calibri Light" w:hAnsi="Calibri Light" w:cs="Calibri Light"/>
          <w:lang w:val="en"/>
        </w:rPr>
      </w:pPr>
    </w:p>
    <w:p w:rsidR="00EC6C61" w:rsidRDefault="00E509B0" w:rsidP="00E509B0">
      <w:pPr>
        <w:spacing w:line="276" w:lineRule="auto"/>
        <w:ind w:left="700" w:hanging="700"/>
        <w:rPr>
          <w:rFonts w:ascii="Calibri" w:hAnsi="Calibri" w:cs="Calibri"/>
          <w:u w:val="single"/>
          <w:lang w:val="en"/>
        </w:rPr>
      </w:pPr>
      <w:r>
        <w:rPr>
          <w:rFonts w:ascii="Calibri Light" w:hAnsi="Calibri Light" w:cs="Calibri Light"/>
          <w:lang w:val="en"/>
        </w:rPr>
        <w:t>2</w:t>
      </w:r>
      <w:r w:rsidR="00EC6C61" w:rsidRPr="00E509B0">
        <w:rPr>
          <w:rFonts w:ascii="Calibri Light" w:hAnsi="Calibri Light" w:cs="Calibri Light"/>
          <w:lang w:val="en"/>
        </w:rPr>
        <w:t xml:space="preserve">.1 </w:t>
      </w:r>
      <w:r>
        <w:rPr>
          <w:rFonts w:ascii="Calibri Light" w:hAnsi="Calibri Light" w:cs="Calibri Light"/>
          <w:lang w:val="en"/>
        </w:rPr>
        <w:tab/>
      </w:r>
      <w:r w:rsidR="00EC6C61" w:rsidRPr="00E509B0">
        <w:rPr>
          <w:rFonts w:ascii="Calibri Light" w:hAnsi="Calibri Light" w:cs="Calibri Light"/>
          <w:lang w:val="en"/>
        </w:rPr>
        <w:t>New regulation only limited by sector (</w:t>
      </w:r>
      <w:r>
        <w:rPr>
          <w:rFonts w:ascii="Calibri Light" w:hAnsi="Calibri Light" w:cs="Calibri Light"/>
          <w:lang w:val="en"/>
        </w:rPr>
        <w:t>for example</w:t>
      </w:r>
      <w:r w:rsidR="00EC6C61" w:rsidRPr="00E509B0">
        <w:rPr>
          <w:rFonts w:ascii="Calibri Light" w:hAnsi="Calibri Light" w:cs="Calibri Light"/>
          <w:lang w:val="en"/>
        </w:rPr>
        <w:t xml:space="preserve"> mining, clothing, agriculture, financial</w:t>
      </w:r>
      <w:r>
        <w:rPr>
          <w:rFonts w:ascii="Calibri Light" w:hAnsi="Calibri Light" w:cs="Calibri Light"/>
          <w:lang w:val="en"/>
        </w:rPr>
        <w:t xml:space="preserve"> </w:t>
      </w:r>
      <w:r w:rsidR="00EC6C61" w:rsidRPr="00E509B0">
        <w:rPr>
          <w:rFonts w:ascii="Calibri Light" w:hAnsi="Calibri Light" w:cs="Calibri Light"/>
          <w:lang w:val="en"/>
        </w:rPr>
        <w:t>sector and so on)</w:t>
      </w:r>
      <w:r>
        <w:rPr>
          <w:rFonts w:ascii="Calibri Light" w:hAnsi="Calibri Light" w:cs="Calibri Light"/>
          <w:lang w:val="en"/>
        </w:rPr>
        <w:t xml:space="preserve">. </w:t>
      </w:r>
      <w:r w:rsidR="00EC6C61" w:rsidRPr="00E509B0">
        <w:rPr>
          <w:rFonts w:ascii="Calibri Light" w:hAnsi="Calibri Light" w:cs="Calibri Light"/>
          <w:lang w:val="en"/>
        </w:rPr>
        <w:t xml:space="preserve">Do you support this sub-option? </w:t>
      </w:r>
      <w:r w:rsidRPr="00E509B0">
        <w:rPr>
          <w:rFonts w:ascii="Calibri" w:hAnsi="Calibri" w:cs="Calibri"/>
          <w:u w:val="single"/>
          <w:lang w:val="en"/>
        </w:rPr>
        <w:t>Answer (YES or NO and WHY):</w:t>
      </w:r>
    </w:p>
    <w:p w:rsidR="00E509B0" w:rsidRPr="00E509B0" w:rsidRDefault="00E509B0" w:rsidP="00E509B0">
      <w:pPr>
        <w:spacing w:line="276" w:lineRule="auto"/>
        <w:ind w:left="700" w:hanging="700"/>
        <w:rPr>
          <w:rFonts w:ascii="Calibri Light" w:hAnsi="Calibri Light" w:cs="Calibri Light"/>
          <w:lang w:val="en"/>
        </w:rPr>
      </w:pPr>
    </w:p>
    <w:p w:rsidR="00EC6C61" w:rsidRDefault="00E509B0" w:rsidP="00E509B0">
      <w:pPr>
        <w:spacing w:line="276" w:lineRule="auto"/>
        <w:ind w:left="700" w:hanging="700"/>
        <w:rPr>
          <w:rFonts w:ascii="Calibri" w:hAnsi="Calibri" w:cs="Calibri"/>
          <w:u w:val="single"/>
          <w:lang w:val="en"/>
        </w:rPr>
      </w:pPr>
      <w:r>
        <w:rPr>
          <w:rFonts w:ascii="Calibri Light" w:hAnsi="Calibri Light" w:cs="Calibri Light"/>
          <w:lang w:val="en"/>
        </w:rPr>
        <w:lastRenderedPageBreak/>
        <w:t>2.2</w:t>
      </w:r>
      <w:r w:rsidR="00EC6C61" w:rsidRPr="00E509B0">
        <w:rPr>
          <w:rFonts w:ascii="Calibri Light" w:hAnsi="Calibri Light" w:cs="Calibri Light"/>
          <w:lang w:val="en"/>
        </w:rPr>
        <w:t xml:space="preserve"> </w:t>
      </w:r>
      <w:r>
        <w:rPr>
          <w:rFonts w:ascii="Calibri Light" w:hAnsi="Calibri Light" w:cs="Calibri Light"/>
          <w:lang w:val="en"/>
        </w:rPr>
        <w:tab/>
      </w:r>
      <w:r w:rsidR="00EC6C61" w:rsidRPr="00E509B0">
        <w:rPr>
          <w:rFonts w:ascii="Calibri Light" w:hAnsi="Calibri Light" w:cs="Calibri Light"/>
          <w:lang w:val="en"/>
        </w:rPr>
        <w:t>New regulation applying horizontally across sectors</w:t>
      </w:r>
      <w:r>
        <w:rPr>
          <w:rFonts w:ascii="Calibri Light" w:hAnsi="Calibri Light" w:cs="Calibri Light"/>
          <w:lang w:val="en"/>
        </w:rPr>
        <w:t xml:space="preserve">. </w:t>
      </w:r>
      <w:r w:rsidR="00EC6C61" w:rsidRPr="00E509B0">
        <w:rPr>
          <w:rFonts w:ascii="Calibri Light" w:hAnsi="Calibri Light" w:cs="Calibri Light"/>
          <w:lang w:val="en"/>
        </w:rPr>
        <w:t>Do you support this sub-option for all companies?</w:t>
      </w:r>
      <w:r>
        <w:rPr>
          <w:rFonts w:ascii="Calibri Light" w:hAnsi="Calibri Light" w:cs="Calibri Light"/>
          <w:lang w:val="en"/>
        </w:rPr>
        <w:t xml:space="preserve"> </w:t>
      </w:r>
      <w:r w:rsidRPr="00E509B0">
        <w:rPr>
          <w:rFonts w:ascii="Calibri" w:hAnsi="Calibri" w:cs="Calibri"/>
          <w:u w:val="single"/>
          <w:lang w:val="en"/>
        </w:rPr>
        <w:t>Answer (YES or NO and WHY):</w:t>
      </w:r>
    </w:p>
    <w:p w:rsidR="00EA5671" w:rsidRDefault="00EA5671" w:rsidP="00EA5671">
      <w:pPr>
        <w:spacing w:line="276" w:lineRule="auto"/>
        <w:ind w:firstLine="700"/>
        <w:rPr>
          <w:rFonts w:ascii="Calibri Light" w:hAnsi="Calibri Light" w:cs="Calibri Light"/>
          <w:lang w:val="en"/>
        </w:rPr>
      </w:pPr>
    </w:p>
    <w:p w:rsidR="00EA5671" w:rsidRDefault="00EA5671" w:rsidP="00EA5671">
      <w:pPr>
        <w:spacing w:line="276" w:lineRule="auto"/>
        <w:ind w:firstLine="700"/>
        <w:rPr>
          <w:rFonts w:ascii="Calibri Light" w:hAnsi="Calibri Light" w:cs="Calibri Light"/>
          <w:lang w:val="en"/>
        </w:rPr>
      </w:pPr>
      <w:r>
        <w:rPr>
          <w:rFonts w:ascii="Calibri Light" w:hAnsi="Calibri Light" w:cs="Calibri Light"/>
          <w:lang w:val="en"/>
        </w:rPr>
        <w:t xml:space="preserve">Would </w:t>
      </w:r>
      <w:r w:rsidR="00EC6C61" w:rsidRPr="00E509B0">
        <w:rPr>
          <w:rFonts w:ascii="Calibri Light" w:hAnsi="Calibri Light" w:cs="Calibri Light"/>
          <w:lang w:val="en"/>
        </w:rPr>
        <w:t xml:space="preserve">you support this </w:t>
      </w:r>
      <w:r>
        <w:rPr>
          <w:rFonts w:ascii="Calibri Light" w:hAnsi="Calibri Light" w:cs="Calibri Light"/>
          <w:lang w:val="en"/>
        </w:rPr>
        <w:t>sub-</w:t>
      </w:r>
      <w:r w:rsidR="00EC6C61" w:rsidRPr="00E509B0">
        <w:rPr>
          <w:rFonts w:ascii="Calibri Light" w:hAnsi="Calibri Light" w:cs="Calibri Light"/>
          <w:lang w:val="en"/>
        </w:rPr>
        <w:t xml:space="preserve">option if it was applying only to large companies?  </w:t>
      </w:r>
    </w:p>
    <w:p w:rsidR="00EC6C61" w:rsidRDefault="00EA5671" w:rsidP="00EA5671">
      <w:pPr>
        <w:spacing w:line="276" w:lineRule="auto"/>
        <w:ind w:firstLine="708"/>
        <w:rPr>
          <w:rFonts w:ascii="Calibri" w:hAnsi="Calibri" w:cs="Calibri"/>
          <w:u w:val="single"/>
          <w:lang w:val="en"/>
        </w:rPr>
      </w:pPr>
      <w:r w:rsidRPr="00E509B0">
        <w:rPr>
          <w:rFonts w:ascii="Calibri" w:hAnsi="Calibri" w:cs="Calibri"/>
          <w:u w:val="single"/>
          <w:lang w:val="en"/>
        </w:rPr>
        <w:t>Answer (YES or NO and WHY):</w:t>
      </w:r>
    </w:p>
    <w:p w:rsidR="00EA5671" w:rsidRDefault="00EA5671" w:rsidP="00EA5671">
      <w:pPr>
        <w:spacing w:line="276" w:lineRule="auto"/>
        <w:ind w:firstLine="708"/>
        <w:rPr>
          <w:rFonts w:ascii="Calibri" w:hAnsi="Calibri" w:cs="Calibri"/>
          <w:u w:val="single"/>
          <w:lang w:val="en"/>
        </w:rPr>
      </w:pPr>
    </w:p>
    <w:p w:rsidR="00EA5671" w:rsidRDefault="00EA5671" w:rsidP="00EA5671">
      <w:pPr>
        <w:spacing w:line="276" w:lineRule="auto"/>
        <w:ind w:left="700" w:hanging="700"/>
        <w:rPr>
          <w:rFonts w:ascii="Calibri" w:hAnsi="Calibri" w:cs="Calibri"/>
          <w:u w:val="single"/>
          <w:lang w:val="en"/>
        </w:rPr>
      </w:pPr>
      <w:r w:rsidRPr="00EA5671">
        <w:rPr>
          <w:rFonts w:ascii="Calibri Light" w:hAnsi="Calibri Light" w:cs="Calibri Light"/>
          <w:lang w:val="en"/>
        </w:rPr>
        <w:t>2.3</w:t>
      </w:r>
      <w:r w:rsidRPr="00EA5671">
        <w:rPr>
          <w:rFonts w:ascii="Calibri Light" w:hAnsi="Calibri Light" w:cs="Calibri Light"/>
          <w:lang w:val="en"/>
        </w:rPr>
        <w:tab/>
        <w:t>General</w:t>
      </w:r>
      <w:r w:rsidRPr="00E509B0">
        <w:rPr>
          <w:rFonts w:ascii="Calibri Light" w:hAnsi="Calibri Light" w:cs="Calibri Light"/>
          <w:lang w:val="en"/>
        </w:rPr>
        <w:t xml:space="preserve"> duty applying to all businesses plus specific obligations only applying to large companies. Do you support this sub-option?  </w:t>
      </w:r>
      <w:r w:rsidRPr="00E509B0">
        <w:rPr>
          <w:rFonts w:ascii="Calibri" w:hAnsi="Calibri" w:cs="Calibri"/>
          <w:u w:val="single"/>
          <w:lang w:val="en"/>
        </w:rPr>
        <w:t>Answer (YES or NO and WHY):</w:t>
      </w:r>
    </w:p>
    <w:p w:rsidR="00EC6C61" w:rsidRDefault="00EC6C61" w:rsidP="00EC6C61">
      <w:pPr>
        <w:spacing w:line="360" w:lineRule="auto"/>
        <w:rPr>
          <w:rFonts w:ascii="Calibri Light" w:hAnsi="Calibri Light" w:cs="Calibri Light"/>
          <w:lang w:val="en"/>
        </w:rPr>
      </w:pPr>
    </w:p>
    <w:p w:rsidR="00EA5671" w:rsidRPr="00E509B0" w:rsidRDefault="00EA5671" w:rsidP="00EC6C61">
      <w:pPr>
        <w:spacing w:line="360" w:lineRule="auto"/>
        <w:rPr>
          <w:rFonts w:ascii="Calibri Light" w:hAnsi="Calibri Light" w:cs="Calibri Light"/>
          <w:lang w:val="en"/>
        </w:rPr>
      </w:pPr>
    </w:p>
    <w:p w:rsidR="00EC6C61" w:rsidRPr="00EA5671" w:rsidRDefault="00EA5671" w:rsidP="00EA5671">
      <w:pPr>
        <w:spacing w:line="276" w:lineRule="auto"/>
        <w:ind w:left="700" w:hanging="700"/>
        <w:rPr>
          <w:rFonts w:ascii="Calibri" w:hAnsi="Calibri" w:cs="Calibri"/>
          <w:color w:val="0070C0"/>
          <w:sz w:val="24"/>
          <w:szCs w:val="21"/>
          <w:lang w:val="en"/>
        </w:rPr>
      </w:pPr>
      <w:r w:rsidRPr="00EA5671">
        <w:rPr>
          <w:rFonts w:ascii="Calibri" w:hAnsi="Calibri" w:cs="Calibri"/>
          <w:color w:val="0070C0"/>
          <w:sz w:val="24"/>
          <w:szCs w:val="21"/>
          <w:lang w:val="en"/>
        </w:rPr>
        <w:t>3.</w:t>
      </w:r>
      <w:r w:rsidRPr="00EA5671">
        <w:rPr>
          <w:rFonts w:ascii="Calibri" w:hAnsi="Calibri" w:cs="Calibri"/>
          <w:color w:val="0070C0"/>
          <w:sz w:val="24"/>
          <w:szCs w:val="21"/>
          <w:lang w:val="en"/>
        </w:rPr>
        <w:tab/>
      </w:r>
      <w:r w:rsidR="00EC6C61" w:rsidRPr="00EA5671">
        <w:rPr>
          <w:rFonts w:ascii="Calibri" w:hAnsi="Calibri" w:cs="Calibri"/>
          <w:color w:val="0070C0"/>
          <w:sz w:val="24"/>
          <w:szCs w:val="21"/>
          <w:lang w:val="en"/>
        </w:rPr>
        <w:t>Any new mandatory due diligence regulation will need to be accompanied by a statutory oversight and/or enforcement mechanism</w:t>
      </w:r>
      <w:r w:rsidR="00E509B0" w:rsidRPr="00EA5671">
        <w:rPr>
          <w:rFonts w:ascii="Calibri" w:hAnsi="Calibri" w:cs="Calibri"/>
          <w:color w:val="0070C0"/>
          <w:sz w:val="24"/>
          <w:szCs w:val="21"/>
          <w:lang w:val="en"/>
        </w:rPr>
        <w:t>.</w:t>
      </w:r>
    </w:p>
    <w:p w:rsidR="00EC6C61" w:rsidRPr="00EA5671" w:rsidRDefault="00EC6C61" w:rsidP="00EC6C61">
      <w:pPr>
        <w:spacing w:line="360" w:lineRule="auto"/>
        <w:rPr>
          <w:rFonts w:ascii="Calibri Light" w:hAnsi="Calibri Light" w:cs="Calibri Light"/>
          <w:sz w:val="10"/>
          <w:szCs w:val="10"/>
          <w:lang w:val="en"/>
        </w:rPr>
      </w:pPr>
    </w:p>
    <w:p w:rsidR="00EA5671" w:rsidRDefault="00E509B0" w:rsidP="00EA5671">
      <w:pPr>
        <w:spacing w:line="276" w:lineRule="auto"/>
        <w:ind w:left="700" w:hanging="700"/>
        <w:rPr>
          <w:rFonts w:ascii="Calibri Light" w:hAnsi="Calibri Light" w:cs="Calibri Light"/>
          <w:lang w:val="en"/>
        </w:rPr>
      </w:pPr>
      <w:r w:rsidRPr="00E509B0">
        <w:rPr>
          <w:rFonts w:ascii="Calibri Light" w:hAnsi="Calibri Light" w:cs="Calibri Light"/>
          <w:lang w:val="en"/>
        </w:rPr>
        <w:t>3.1</w:t>
      </w:r>
      <w:r w:rsidRPr="00E509B0">
        <w:rPr>
          <w:rFonts w:ascii="Calibri Light" w:hAnsi="Calibri Light" w:cs="Calibri Light"/>
          <w:lang w:val="en"/>
        </w:rPr>
        <w:tab/>
      </w:r>
      <w:r w:rsidR="00EC6C61" w:rsidRPr="00E509B0">
        <w:rPr>
          <w:rFonts w:ascii="Calibri Light" w:hAnsi="Calibri Light" w:cs="Calibri Light"/>
          <w:lang w:val="en"/>
        </w:rPr>
        <w:t xml:space="preserve">Do you support the introduction of a European or national mechanism for judicial and non-judicial remedies for those affected by the company’s failure to exercise due diligence?  </w:t>
      </w:r>
      <w:r w:rsidR="00EA5671" w:rsidRPr="00E509B0">
        <w:rPr>
          <w:rFonts w:ascii="Calibri" w:hAnsi="Calibri" w:cs="Calibri"/>
          <w:u w:val="single"/>
          <w:lang w:val="en"/>
        </w:rPr>
        <w:t>Answer (YES or NO and WHY</w:t>
      </w:r>
    </w:p>
    <w:p w:rsidR="00EA5671" w:rsidRPr="00E509B0" w:rsidRDefault="00EA5671" w:rsidP="00EA5671">
      <w:pPr>
        <w:spacing w:line="276" w:lineRule="auto"/>
        <w:ind w:left="700" w:hanging="700"/>
        <w:rPr>
          <w:rFonts w:ascii="Calibri Light" w:hAnsi="Calibri Light" w:cs="Calibri Light"/>
          <w:lang w:val="en"/>
        </w:rPr>
      </w:pPr>
    </w:p>
    <w:p w:rsidR="00EC6C61" w:rsidRPr="00E509B0" w:rsidRDefault="00E509B0" w:rsidP="00EA5671">
      <w:pPr>
        <w:spacing w:line="276" w:lineRule="auto"/>
        <w:ind w:left="700" w:hanging="700"/>
        <w:rPr>
          <w:rFonts w:ascii="Calibri Light" w:hAnsi="Calibri Light" w:cs="Calibri Light"/>
          <w:lang w:val="en"/>
        </w:rPr>
      </w:pPr>
      <w:r w:rsidRPr="00E509B0">
        <w:rPr>
          <w:rFonts w:ascii="Calibri Light" w:hAnsi="Calibri Light" w:cs="Calibri Light"/>
          <w:lang w:val="en"/>
        </w:rPr>
        <w:t>3.2</w:t>
      </w:r>
      <w:r w:rsidRPr="00E509B0">
        <w:rPr>
          <w:rFonts w:ascii="Calibri Light" w:hAnsi="Calibri Light" w:cs="Calibri Light"/>
          <w:lang w:val="en"/>
        </w:rPr>
        <w:tab/>
      </w:r>
      <w:r w:rsidR="00EC6C61" w:rsidRPr="00E509B0">
        <w:rPr>
          <w:rFonts w:ascii="Calibri Light" w:hAnsi="Calibri Light" w:cs="Calibri Light"/>
          <w:lang w:val="en"/>
        </w:rPr>
        <w:t xml:space="preserve">Do you support a European or national state-based oversight body and sanction for non-compliance? </w:t>
      </w:r>
      <w:r w:rsidR="00EA5671" w:rsidRPr="00E509B0">
        <w:rPr>
          <w:rFonts w:ascii="Calibri" w:hAnsi="Calibri" w:cs="Calibri"/>
          <w:u w:val="single"/>
          <w:lang w:val="en"/>
        </w:rPr>
        <w:t>Answer (YES or NO and WHY</w:t>
      </w:r>
    </w:p>
    <w:p w:rsidR="00EC6C61" w:rsidRPr="00E509B0" w:rsidRDefault="00EC6C61" w:rsidP="00EC6C61">
      <w:pPr>
        <w:spacing w:line="360" w:lineRule="auto"/>
        <w:rPr>
          <w:rFonts w:ascii="Calibri Light" w:hAnsi="Calibri Light" w:cs="Calibri Light"/>
          <w:lang w:val="en"/>
        </w:rPr>
      </w:pPr>
    </w:p>
    <w:p w:rsidR="00EC6C61" w:rsidRPr="00EC6C61" w:rsidRDefault="00EC6C61" w:rsidP="00EC6C61">
      <w:pPr>
        <w:spacing w:line="360" w:lineRule="auto"/>
        <w:rPr>
          <w:lang w:val="en"/>
        </w:rPr>
      </w:pPr>
    </w:p>
    <w:p w:rsidR="00EC6C61" w:rsidRPr="00EC6C61" w:rsidRDefault="00EC6C61" w:rsidP="00EC6C61">
      <w:pPr>
        <w:spacing w:line="360" w:lineRule="auto"/>
        <w:rPr>
          <w:lang w:val="en"/>
        </w:rPr>
      </w:pPr>
    </w:p>
    <w:p w:rsidR="008F305F" w:rsidRDefault="008F305F" w:rsidP="00F71AE9">
      <w:pPr>
        <w:rPr>
          <w:vanish/>
          <w:lang w:val="de-AT"/>
        </w:rPr>
      </w:pPr>
    </w:p>
    <w:p w:rsidR="008F305F" w:rsidRDefault="008F305F" w:rsidP="00F71AE9">
      <w:pPr>
        <w:rPr>
          <w:vanish/>
          <w:lang w:val="de-AT"/>
        </w:rPr>
      </w:pPr>
    </w:p>
    <w:p w:rsidR="008F305F" w:rsidRDefault="008F305F" w:rsidP="00F71AE9">
      <w:pPr>
        <w:rPr>
          <w:vanish/>
          <w:lang w:val="de-AT"/>
        </w:rPr>
      </w:pPr>
      <w:r>
        <w:rPr>
          <w:vanish/>
          <w:lang w:val="de-AT"/>
        </w:rPr>
        <w:t>*************************</w:t>
      </w:r>
    </w:p>
    <w:p w:rsidR="00E736C4" w:rsidRDefault="00E736C4"/>
    <w:p w:rsidR="008F305F" w:rsidRDefault="008F305F"/>
    <w:sectPr w:rsidR="008F305F"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E9"/>
    <w:rsid w:val="00002CAE"/>
    <w:rsid w:val="0000713F"/>
    <w:rsid w:val="0001159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65244"/>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387B"/>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52734"/>
    <w:rsid w:val="0066391E"/>
    <w:rsid w:val="00665515"/>
    <w:rsid w:val="00667712"/>
    <w:rsid w:val="00693C90"/>
    <w:rsid w:val="0069759C"/>
    <w:rsid w:val="006A78D2"/>
    <w:rsid w:val="006B464D"/>
    <w:rsid w:val="006C3CB5"/>
    <w:rsid w:val="006D1C58"/>
    <w:rsid w:val="006D58B7"/>
    <w:rsid w:val="006E0005"/>
    <w:rsid w:val="006E2E0E"/>
    <w:rsid w:val="006E5EB7"/>
    <w:rsid w:val="006F2C6D"/>
    <w:rsid w:val="007050C2"/>
    <w:rsid w:val="00715179"/>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305F"/>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842E8"/>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D3E"/>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09B0"/>
    <w:rsid w:val="00E51955"/>
    <w:rsid w:val="00E51FD3"/>
    <w:rsid w:val="00E70AE7"/>
    <w:rsid w:val="00E736C4"/>
    <w:rsid w:val="00E76A26"/>
    <w:rsid w:val="00E8086C"/>
    <w:rsid w:val="00E80945"/>
    <w:rsid w:val="00E95F0C"/>
    <w:rsid w:val="00EA367F"/>
    <w:rsid w:val="00EA3EE5"/>
    <w:rsid w:val="00EA5671"/>
    <w:rsid w:val="00EB42A2"/>
    <w:rsid w:val="00EB432D"/>
    <w:rsid w:val="00EB5344"/>
    <w:rsid w:val="00EC23DE"/>
    <w:rsid w:val="00EC5392"/>
    <w:rsid w:val="00EC5E56"/>
    <w:rsid w:val="00EC6603"/>
    <w:rsid w:val="00EC6C61"/>
    <w:rsid w:val="00EE0505"/>
    <w:rsid w:val="00EE25FD"/>
    <w:rsid w:val="00F039DB"/>
    <w:rsid w:val="00F11A35"/>
    <w:rsid w:val="00F12014"/>
    <w:rsid w:val="00F2629E"/>
    <w:rsid w:val="00F31D66"/>
    <w:rsid w:val="00F325D3"/>
    <w:rsid w:val="00F35F7E"/>
    <w:rsid w:val="00F45B5D"/>
    <w:rsid w:val="00F56473"/>
    <w:rsid w:val="00F7001B"/>
    <w:rsid w:val="00F71AE9"/>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1BD54-6F40-475A-A031-1987720A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77"/>
    <w:rPr>
      <w:rFonts w:ascii="Trebuchet MS" w:hAnsi="Trebuchet MS" w:cs="Times New Roman"/>
      <w:szCs w:val="20"/>
      <w:lang w:val="de-DE" w:eastAsia="de-DE"/>
    </w:rPr>
  </w:style>
  <w:style w:type="paragraph" w:styleId="Rubrik1">
    <w:name w:val="heading 1"/>
    <w:basedOn w:val="Normal"/>
    <w:next w:val="Normal"/>
    <w:link w:val="Rubrik1Char"/>
    <w:qFormat/>
    <w:rsid w:val="00BC2477"/>
    <w:pPr>
      <w:keepNext/>
      <w:pageBreakBefore/>
      <w:spacing w:after="360"/>
      <w:outlineLvl w:val="0"/>
    </w:pPr>
    <w:rPr>
      <w:rFonts w:ascii="Optima" w:hAnsi="Optima"/>
      <w:b/>
      <w:caps/>
      <w:kern w:val="28"/>
      <w:sz w:val="48"/>
    </w:rPr>
  </w:style>
  <w:style w:type="paragraph" w:styleId="Rubrik2">
    <w:name w:val="heading 2"/>
    <w:basedOn w:val="Normal"/>
    <w:next w:val="Normal"/>
    <w:link w:val="Rubrik2Char"/>
    <w:qFormat/>
    <w:rsid w:val="00BC2477"/>
    <w:pPr>
      <w:keepNext/>
      <w:spacing w:before="240" w:after="240"/>
      <w:outlineLvl w:val="1"/>
    </w:pPr>
    <w:rPr>
      <w:rFonts w:ascii="Optima" w:hAnsi="Optima"/>
      <w:b/>
      <w:caps/>
      <w:sz w:val="32"/>
    </w:rPr>
  </w:style>
  <w:style w:type="paragraph" w:styleId="Rubrik3">
    <w:name w:val="heading 3"/>
    <w:basedOn w:val="Normal"/>
    <w:next w:val="Normal"/>
    <w:link w:val="Rubrik3Char"/>
    <w:qFormat/>
    <w:rsid w:val="00BC2477"/>
    <w:pPr>
      <w:keepNext/>
      <w:spacing w:before="240" w:after="240"/>
      <w:outlineLvl w:val="2"/>
    </w:pPr>
    <w:rPr>
      <w:rFonts w:ascii="Optima" w:hAnsi="Optima"/>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8522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85222"/>
    <w:rPr>
      <w:rFonts w:ascii="Tahoma" w:hAnsi="Tahoma" w:cs="Tahoma"/>
      <w:sz w:val="16"/>
      <w:szCs w:val="16"/>
    </w:rPr>
  </w:style>
  <w:style w:type="paragraph" w:styleId="Fotnotstext">
    <w:name w:val="footnote text"/>
    <w:basedOn w:val="Normal"/>
    <w:link w:val="FotnotstextChar"/>
    <w:semiHidden/>
    <w:rsid w:val="00BC2477"/>
    <w:rPr>
      <w:sz w:val="18"/>
    </w:rPr>
  </w:style>
  <w:style w:type="character" w:customStyle="1" w:styleId="FotnotstextChar">
    <w:name w:val="Fotnotstext Char"/>
    <w:basedOn w:val="Standardstycketeckensnitt"/>
    <w:link w:val="Fotnotstext"/>
    <w:semiHidden/>
    <w:rsid w:val="00BC2477"/>
    <w:rPr>
      <w:rFonts w:ascii="Trebuchet MS" w:eastAsia="Times New Roman" w:hAnsi="Trebuchet MS" w:cs="Times New Roman"/>
      <w:sz w:val="18"/>
      <w:szCs w:val="20"/>
      <w:lang w:val="de-DE" w:eastAsia="de-DE"/>
    </w:rPr>
  </w:style>
  <w:style w:type="character" w:customStyle="1" w:styleId="Rubrik1Char">
    <w:name w:val="Rubrik 1 Char"/>
    <w:basedOn w:val="Standardstycketeckensnitt"/>
    <w:link w:val="Rubrik1"/>
    <w:rsid w:val="00BC2477"/>
    <w:rPr>
      <w:rFonts w:ascii="Optima" w:eastAsia="Times New Roman" w:hAnsi="Optima" w:cs="Times New Roman"/>
      <w:b/>
      <w:caps/>
      <w:kern w:val="28"/>
      <w:sz w:val="48"/>
      <w:szCs w:val="20"/>
      <w:lang w:val="de-DE" w:eastAsia="de-DE"/>
    </w:rPr>
  </w:style>
  <w:style w:type="character" w:customStyle="1" w:styleId="Rubrik2Char">
    <w:name w:val="Rubrik 2 Char"/>
    <w:basedOn w:val="Standardstycketeckensnitt"/>
    <w:link w:val="Rubrik2"/>
    <w:rsid w:val="00BC2477"/>
    <w:rPr>
      <w:rFonts w:ascii="Optima" w:eastAsia="Times New Roman" w:hAnsi="Optima" w:cs="Times New Roman"/>
      <w:b/>
      <w:caps/>
      <w:sz w:val="32"/>
      <w:szCs w:val="20"/>
      <w:lang w:val="de-DE" w:eastAsia="de-DE"/>
    </w:rPr>
  </w:style>
  <w:style w:type="character" w:customStyle="1" w:styleId="Rubrik3Char">
    <w:name w:val="Rubrik 3 Char"/>
    <w:basedOn w:val="Standardstycketeckensnitt"/>
    <w:link w:val="Rubrik3"/>
    <w:rsid w:val="00BC2477"/>
    <w:rPr>
      <w:rFonts w:ascii="Optima" w:eastAsia="Times New Roman" w:hAnsi="Optima" w:cs="Times New Roman"/>
      <w:b/>
      <w:sz w:val="28"/>
      <w:szCs w:val="20"/>
      <w:lang w:val="de-DE" w:eastAsia="de-DE"/>
    </w:rPr>
  </w:style>
  <w:style w:type="character" w:styleId="Hyperlnk">
    <w:name w:val="Hyperlink"/>
    <w:basedOn w:val="Standardstycketeckensnitt"/>
    <w:uiPriority w:val="99"/>
    <w:unhideWhenUsed/>
    <w:rsid w:val="00A842E8"/>
    <w:rPr>
      <w:color w:val="00206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914902">
      <w:bodyDiv w:val="1"/>
      <w:marLeft w:val="0"/>
      <w:marRight w:val="0"/>
      <w:marTop w:val="0"/>
      <w:marBottom w:val="0"/>
      <w:divBdr>
        <w:top w:val="none" w:sz="0" w:space="0" w:color="auto"/>
        <w:left w:val="none" w:sz="0" w:space="0" w:color="auto"/>
        <w:bottom w:val="none" w:sz="0" w:space="0" w:color="auto"/>
        <w:right w:val="none" w:sz="0" w:space="0" w:color="auto"/>
      </w:divBdr>
      <w:divsChild>
        <w:div w:id="557980259">
          <w:marLeft w:val="0"/>
          <w:marRight w:val="0"/>
          <w:marTop w:val="0"/>
          <w:marBottom w:val="0"/>
          <w:divBdr>
            <w:top w:val="none" w:sz="0" w:space="0" w:color="auto"/>
            <w:left w:val="none" w:sz="0" w:space="0" w:color="auto"/>
            <w:bottom w:val="none" w:sz="0" w:space="0" w:color="auto"/>
            <w:right w:val="none" w:sz="0" w:space="0" w:color="auto"/>
          </w:divBdr>
          <w:divsChild>
            <w:div w:id="349261363">
              <w:marLeft w:val="0"/>
              <w:marRight w:val="0"/>
              <w:marTop w:val="0"/>
              <w:marBottom w:val="0"/>
              <w:divBdr>
                <w:top w:val="none" w:sz="0" w:space="0" w:color="auto"/>
                <w:left w:val="none" w:sz="0" w:space="0" w:color="auto"/>
                <w:bottom w:val="none" w:sz="0" w:space="0" w:color="auto"/>
                <w:right w:val="none" w:sz="0" w:space="0" w:color="auto"/>
              </w:divBdr>
            </w:div>
          </w:divsChild>
        </w:div>
        <w:div w:id="1391617826">
          <w:marLeft w:val="0"/>
          <w:marRight w:val="0"/>
          <w:marTop w:val="0"/>
          <w:marBottom w:val="0"/>
          <w:divBdr>
            <w:top w:val="none" w:sz="0" w:space="0" w:color="auto"/>
            <w:left w:val="none" w:sz="0" w:space="0" w:color="auto"/>
            <w:bottom w:val="none" w:sz="0" w:space="0" w:color="auto"/>
            <w:right w:val="none" w:sz="0" w:space="0" w:color="auto"/>
          </w:divBdr>
          <w:divsChild>
            <w:div w:id="13528818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82951707">
      <w:bodyDiv w:val="1"/>
      <w:marLeft w:val="0"/>
      <w:marRight w:val="0"/>
      <w:marTop w:val="0"/>
      <w:marBottom w:val="0"/>
      <w:divBdr>
        <w:top w:val="none" w:sz="0" w:space="0" w:color="auto"/>
        <w:left w:val="none" w:sz="0" w:space="0" w:color="auto"/>
        <w:bottom w:val="none" w:sz="0" w:space="0" w:color="auto"/>
        <w:right w:val="none" w:sz="0" w:space="0" w:color="auto"/>
      </w:divBdr>
      <w:divsChild>
        <w:div w:id="1887520306">
          <w:marLeft w:val="0"/>
          <w:marRight w:val="0"/>
          <w:marTop w:val="0"/>
          <w:marBottom w:val="0"/>
          <w:divBdr>
            <w:top w:val="none" w:sz="0" w:space="0" w:color="auto"/>
            <w:left w:val="none" w:sz="0" w:space="0" w:color="auto"/>
            <w:bottom w:val="none" w:sz="0" w:space="0" w:color="auto"/>
            <w:right w:val="none" w:sz="0" w:space="0" w:color="auto"/>
          </w:divBdr>
          <w:divsChild>
            <w:div w:id="1978292243">
              <w:marLeft w:val="0"/>
              <w:marRight w:val="0"/>
              <w:marTop w:val="0"/>
              <w:marBottom w:val="0"/>
              <w:divBdr>
                <w:top w:val="none" w:sz="0" w:space="0" w:color="auto"/>
                <w:left w:val="none" w:sz="0" w:space="0" w:color="auto"/>
                <w:bottom w:val="none" w:sz="0" w:space="0" w:color="auto"/>
                <w:right w:val="none" w:sz="0" w:space="0" w:color="auto"/>
              </w:divBdr>
            </w:div>
          </w:divsChild>
        </w:div>
        <w:div w:id="268898968">
          <w:marLeft w:val="0"/>
          <w:marRight w:val="0"/>
          <w:marTop w:val="0"/>
          <w:marBottom w:val="0"/>
          <w:divBdr>
            <w:top w:val="none" w:sz="0" w:space="0" w:color="auto"/>
            <w:left w:val="none" w:sz="0" w:space="0" w:color="auto"/>
            <w:bottom w:val="none" w:sz="0" w:space="0" w:color="auto"/>
            <w:right w:val="none" w:sz="0" w:space="0" w:color="auto"/>
          </w:divBdr>
          <w:divsChild>
            <w:div w:id="28381402">
              <w:marLeft w:val="0"/>
              <w:marRight w:val="0"/>
              <w:marTop w:val="0"/>
              <w:marBottom w:val="0"/>
              <w:divBdr>
                <w:top w:val="none" w:sz="0" w:space="0" w:color="auto"/>
                <w:left w:val="none" w:sz="0" w:space="0" w:color="auto"/>
                <w:bottom w:val="none" w:sz="0" w:space="0" w:color="auto"/>
                <w:right w:val="none" w:sz="0" w:space="0" w:color="auto"/>
              </w:divBdr>
            </w:div>
          </w:divsChild>
        </w:div>
        <w:div w:id="1473983105">
          <w:marLeft w:val="0"/>
          <w:marRight w:val="0"/>
          <w:marTop w:val="0"/>
          <w:marBottom w:val="240"/>
          <w:divBdr>
            <w:top w:val="none" w:sz="0" w:space="0" w:color="auto"/>
            <w:left w:val="none" w:sz="0" w:space="0" w:color="auto"/>
            <w:bottom w:val="none" w:sz="0" w:space="0" w:color="auto"/>
            <w:right w:val="none" w:sz="0" w:space="0" w:color="auto"/>
          </w:divBdr>
          <w:divsChild>
            <w:div w:id="1412199376">
              <w:marLeft w:val="0"/>
              <w:marRight w:val="0"/>
              <w:marTop w:val="0"/>
              <w:marBottom w:val="450"/>
              <w:divBdr>
                <w:top w:val="none" w:sz="0" w:space="0" w:color="auto"/>
                <w:left w:val="none" w:sz="0" w:space="0" w:color="auto"/>
                <w:bottom w:val="none" w:sz="0" w:space="0" w:color="auto"/>
                <w:right w:val="none" w:sz="0" w:space="0" w:color="auto"/>
              </w:divBdr>
              <w:divsChild>
                <w:div w:id="1396054213">
                  <w:marLeft w:val="0"/>
                  <w:marRight w:val="0"/>
                  <w:marTop w:val="0"/>
                  <w:marBottom w:val="0"/>
                  <w:divBdr>
                    <w:top w:val="none" w:sz="0" w:space="0" w:color="auto"/>
                    <w:left w:val="none" w:sz="0" w:space="0" w:color="auto"/>
                    <w:bottom w:val="none" w:sz="0" w:space="0" w:color="auto"/>
                    <w:right w:val="none" w:sz="0" w:space="0" w:color="auto"/>
                  </w:divBdr>
                  <w:divsChild>
                    <w:div w:id="565384182">
                      <w:marLeft w:val="0"/>
                      <w:marRight w:val="0"/>
                      <w:marTop w:val="0"/>
                      <w:marBottom w:val="0"/>
                      <w:divBdr>
                        <w:top w:val="none" w:sz="0" w:space="0" w:color="auto"/>
                        <w:left w:val="none" w:sz="0" w:space="0" w:color="auto"/>
                        <w:bottom w:val="none" w:sz="0" w:space="0" w:color="auto"/>
                        <w:right w:val="none" w:sz="0" w:space="0" w:color="auto"/>
                      </w:divBdr>
                      <w:divsChild>
                        <w:div w:id="1266423380">
                          <w:marLeft w:val="0"/>
                          <w:marRight w:val="0"/>
                          <w:marTop w:val="0"/>
                          <w:marBottom w:val="0"/>
                          <w:divBdr>
                            <w:top w:val="none" w:sz="0" w:space="0" w:color="auto"/>
                            <w:left w:val="none" w:sz="0" w:space="0" w:color="auto"/>
                            <w:bottom w:val="none" w:sz="0" w:space="0" w:color="auto"/>
                            <w:right w:val="none" w:sz="0" w:space="0" w:color="auto"/>
                          </w:divBdr>
                          <w:divsChild>
                            <w:div w:id="1205100606">
                              <w:marLeft w:val="0"/>
                              <w:marRight w:val="0"/>
                              <w:marTop w:val="0"/>
                              <w:marBottom w:val="0"/>
                              <w:divBdr>
                                <w:top w:val="none" w:sz="0" w:space="0" w:color="auto"/>
                                <w:left w:val="none" w:sz="0" w:space="0" w:color="auto"/>
                                <w:bottom w:val="none" w:sz="0" w:space="0" w:color="auto"/>
                                <w:right w:val="none" w:sz="0" w:space="0" w:color="auto"/>
                              </w:divBdr>
                              <w:divsChild>
                                <w:div w:id="817572399">
                                  <w:marLeft w:val="0"/>
                                  <w:marRight w:val="0"/>
                                  <w:marTop w:val="0"/>
                                  <w:marBottom w:val="0"/>
                                  <w:divBdr>
                                    <w:top w:val="none" w:sz="0" w:space="0" w:color="auto"/>
                                    <w:left w:val="none" w:sz="0" w:space="0" w:color="auto"/>
                                    <w:bottom w:val="none" w:sz="0" w:space="0" w:color="auto"/>
                                    <w:right w:val="none" w:sz="0" w:space="0" w:color="auto"/>
                                  </w:divBdr>
                                  <w:divsChild>
                                    <w:div w:id="1509171604">
                                      <w:marLeft w:val="0"/>
                                      <w:marRight w:val="0"/>
                                      <w:marTop w:val="0"/>
                                      <w:marBottom w:val="0"/>
                                      <w:divBdr>
                                        <w:top w:val="none" w:sz="0" w:space="0" w:color="auto"/>
                                        <w:left w:val="none" w:sz="0" w:space="0" w:color="auto"/>
                                        <w:bottom w:val="none" w:sz="0" w:space="0" w:color="auto"/>
                                        <w:right w:val="none" w:sz="0" w:space="0" w:color="auto"/>
                                      </w:divBdr>
                                    </w:div>
                                  </w:divsChild>
                                </w:div>
                                <w:div w:id="1249541057">
                                  <w:marLeft w:val="0"/>
                                  <w:marRight w:val="0"/>
                                  <w:marTop w:val="0"/>
                                  <w:marBottom w:val="0"/>
                                  <w:divBdr>
                                    <w:top w:val="none" w:sz="0" w:space="0" w:color="auto"/>
                                    <w:left w:val="none" w:sz="0" w:space="0" w:color="auto"/>
                                    <w:bottom w:val="none" w:sz="0" w:space="0" w:color="auto"/>
                                    <w:right w:val="none" w:sz="0" w:space="0" w:color="auto"/>
                                  </w:divBdr>
                                  <w:divsChild>
                                    <w:div w:id="19249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01194">
              <w:marLeft w:val="0"/>
              <w:marRight w:val="0"/>
              <w:marTop w:val="0"/>
              <w:marBottom w:val="450"/>
              <w:divBdr>
                <w:top w:val="none" w:sz="0" w:space="0" w:color="auto"/>
                <w:left w:val="none" w:sz="0" w:space="0" w:color="auto"/>
                <w:bottom w:val="none" w:sz="0" w:space="0" w:color="auto"/>
                <w:right w:val="none" w:sz="0" w:space="0" w:color="auto"/>
              </w:divBdr>
              <w:divsChild>
                <w:div w:id="1951430651">
                  <w:marLeft w:val="0"/>
                  <w:marRight w:val="0"/>
                  <w:marTop w:val="0"/>
                  <w:marBottom w:val="0"/>
                  <w:divBdr>
                    <w:top w:val="none" w:sz="0" w:space="0" w:color="auto"/>
                    <w:left w:val="none" w:sz="0" w:space="0" w:color="auto"/>
                    <w:bottom w:val="none" w:sz="0" w:space="0" w:color="auto"/>
                    <w:right w:val="none" w:sz="0" w:space="0" w:color="auto"/>
                  </w:divBdr>
                  <w:divsChild>
                    <w:div w:id="1069032910">
                      <w:marLeft w:val="0"/>
                      <w:marRight w:val="0"/>
                      <w:marTop w:val="0"/>
                      <w:marBottom w:val="0"/>
                      <w:divBdr>
                        <w:top w:val="none" w:sz="0" w:space="0" w:color="auto"/>
                        <w:left w:val="none" w:sz="0" w:space="0" w:color="auto"/>
                        <w:bottom w:val="none" w:sz="0" w:space="0" w:color="auto"/>
                        <w:right w:val="none" w:sz="0" w:space="0" w:color="auto"/>
                      </w:divBdr>
                      <w:divsChild>
                        <w:div w:id="764419145">
                          <w:marLeft w:val="0"/>
                          <w:marRight w:val="0"/>
                          <w:marTop w:val="0"/>
                          <w:marBottom w:val="0"/>
                          <w:divBdr>
                            <w:top w:val="none" w:sz="0" w:space="0" w:color="auto"/>
                            <w:left w:val="none" w:sz="0" w:space="0" w:color="auto"/>
                            <w:bottom w:val="none" w:sz="0" w:space="0" w:color="auto"/>
                            <w:right w:val="none" w:sz="0" w:space="0" w:color="auto"/>
                          </w:divBdr>
                          <w:divsChild>
                            <w:div w:id="566379710">
                              <w:marLeft w:val="0"/>
                              <w:marRight w:val="0"/>
                              <w:marTop w:val="0"/>
                              <w:marBottom w:val="0"/>
                              <w:divBdr>
                                <w:top w:val="none" w:sz="0" w:space="0" w:color="auto"/>
                                <w:left w:val="none" w:sz="0" w:space="0" w:color="auto"/>
                                <w:bottom w:val="none" w:sz="0" w:space="0" w:color="auto"/>
                                <w:right w:val="none" w:sz="0" w:space="0" w:color="auto"/>
                              </w:divBdr>
                              <w:divsChild>
                                <w:div w:id="717047179">
                                  <w:marLeft w:val="0"/>
                                  <w:marRight w:val="0"/>
                                  <w:marTop w:val="0"/>
                                  <w:marBottom w:val="0"/>
                                  <w:divBdr>
                                    <w:top w:val="none" w:sz="0" w:space="0" w:color="auto"/>
                                    <w:left w:val="none" w:sz="0" w:space="0" w:color="auto"/>
                                    <w:bottom w:val="none" w:sz="0" w:space="0" w:color="auto"/>
                                    <w:right w:val="none" w:sz="0" w:space="0" w:color="auto"/>
                                  </w:divBdr>
                                  <w:divsChild>
                                    <w:div w:id="348144319">
                                      <w:marLeft w:val="0"/>
                                      <w:marRight w:val="0"/>
                                      <w:marTop w:val="0"/>
                                      <w:marBottom w:val="0"/>
                                      <w:divBdr>
                                        <w:top w:val="none" w:sz="0" w:space="0" w:color="auto"/>
                                        <w:left w:val="none" w:sz="0" w:space="0" w:color="auto"/>
                                        <w:bottom w:val="none" w:sz="0" w:space="0" w:color="auto"/>
                                        <w:right w:val="none" w:sz="0" w:space="0" w:color="auto"/>
                                      </w:divBdr>
                                    </w:div>
                                  </w:divsChild>
                                </w:div>
                                <w:div w:id="1187789625">
                                  <w:marLeft w:val="0"/>
                                  <w:marRight w:val="0"/>
                                  <w:marTop w:val="0"/>
                                  <w:marBottom w:val="0"/>
                                  <w:divBdr>
                                    <w:top w:val="none" w:sz="0" w:space="0" w:color="auto"/>
                                    <w:left w:val="none" w:sz="0" w:space="0" w:color="auto"/>
                                    <w:bottom w:val="none" w:sz="0" w:space="0" w:color="auto"/>
                                    <w:right w:val="none" w:sz="0" w:space="0" w:color="auto"/>
                                  </w:divBdr>
                                  <w:divsChild>
                                    <w:div w:id="20935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8761">
              <w:marLeft w:val="0"/>
              <w:marRight w:val="0"/>
              <w:marTop w:val="0"/>
              <w:marBottom w:val="450"/>
              <w:divBdr>
                <w:top w:val="none" w:sz="0" w:space="0" w:color="auto"/>
                <w:left w:val="none" w:sz="0" w:space="0" w:color="auto"/>
                <w:bottom w:val="none" w:sz="0" w:space="0" w:color="auto"/>
                <w:right w:val="none" w:sz="0" w:space="0" w:color="auto"/>
              </w:divBdr>
              <w:divsChild>
                <w:div w:id="391973092">
                  <w:marLeft w:val="0"/>
                  <w:marRight w:val="0"/>
                  <w:marTop w:val="0"/>
                  <w:marBottom w:val="0"/>
                  <w:divBdr>
                    <w:top w:val="none" w:sz="0" w:space="0" w:color="auto"/>
                    <w:left w:val="none" w:sz="0" w:space="0" w:color="auto"/>
                    <w:bottom w:val="none" w:sz="0" w:space="0" w:color="auto"/>
                    <w:right w:val="none" w:sz="0" w:space="0" w:color="auto"/>
                  </w:divBdr>
                  <w:divsChild>
                    <w:div w:id="1574703833">
                      <w:marLeft w:val="0"/>
                      <w:marRight w:val="0"/>
                      <w:marTop w:val="0"/>
                      <w:marBottom w:val="0"/>
                      <w:divBdr>
                        <w:top w:val="none" w:sz="0" w:space="0" w:color="auto"/>
                        <w:left w:val="none" w:sz="0" w:space="0" w:color="auto"/>
                        <w:bottom w:val="none" w:sz="0" w:space="0" w:color="auto"/>
                        <w:right w:val="none" w:sz="0" w:space="0" w:color="auto"/>
                      </w:divBdr>
                      <w:divsChild>
                        <w:div w:id="443572433">
                          <w:marLeft w:val="0"/>
                          <w:marRight w:val="0"/>
                          <w:marTop w:val="0"/>
                          <w:marBottom w:val="0"/>
                          <w:divBdr>
                            <w:top w:val="none" w:sz="0" w:space="0" w:color="auto"/>
                            <w:left w:val="none" w:sz="0" w:space="0" w:color="auto"/>
                            <w:bottom w:val="none" w:sz="0" w:space="0" w:color="auto"/>
                            <w:right w:val="none" w:sz="0" w:space="0" w:color="auto"/>
                          </w:divBdr>
                          <w:divsChild>
                            <w:div w:id="1379746327">
                              <w:marLeft w:val="0"/>
                              <w:marRight w:val="0"/>
                              <w:marTop w:val="0"/>
                              <w:marBottom w:val="0"/>
                              <w:divBdr>
                                <w:top w:val="none" w:sz="0" w:space="0" w:color="auto"/>
                                <w:left w:val="none" w:sz="0" w:space="0" w:color="auto"/>
                                <w:bottom w:val="none" w:sz="0" w:space="0" w:color="auto"/>
                                <w:right w:val="none" w:sz="0" w:space="0" w:color="auto"/>
                              </w:divBdr>
                              <w:divsChild>
                                <w:div w:id="1871452241">
                                  <w:marLeft w:val="0"/>
                                  <w:marRight w:val="0"/>
                                  <w:marTop w:val="0"/>
                                  <w:marBottom w:val="0"/>
                                  <w:divBdr>
                                    <w:top w:val="none" w:sz="0" w:space="0" w:color="auto"/>
                                    <w:left w:val="none" w:sz="0" w:space="0" w:color="auto"/>
                                    <w:bottom w:val="none" w:sz="0" w:space="0" w:color="auto"/>
                                    <w:right w:val="none" w:sz="0" w:space="0" w:color="auto"/>
                                  </w:divBdr>
                                  <w:divsChild>
                                    <w:div w:id="1658610124">
                                      <w:marLeft w:val="0"/>
                                      <w:marRight w:val="0"/>
                                      <w:marTop w:val="0"/>
                                      <w:marBottom w:val="0"/>
                                      <w:divBdr>
                                        <w:top w:val="none" w:sz="0" w:space="0" w:color="auto"/>
                                        <w:left w:val="none" w:sz="0" w:space="0" w:color="auto"/>
                                        <w:bottom w:val="none" w:sz="0" w:space="0" w:color="auto"/>
                                        <w:right w:val="none" w:sz="0" w:space="0" w:color="auto"/>
                                      </w:divBdr>
                                    </w:div>
                                  </w:divsChild>
                                </w:div>
                                <w:div w:id="874587784">
                                  <w:marLeft w:val="0"/>
                                  <w:marRight w:val="0"/>
                                  <w:marTop w:val="0"/>
                                  <w:marBottom w:val="0"/>
                                  <w:divBdr>
                                    <w:top w:val="none" w:sz="0" w:space="0" w:color="auto"/>
                                    <w:left w:val="none" w:sz="0" w:space="0" w:color="auto"/>
                                    <w:bottom w:val="none" w:sz="0" w:space="0" w:color="auto"/>
                                    <w:right w:val="none" w:sz="0" w:space="0" w:color="auto"/>
                                  </w:divBdr>
                                  <w:divsChild>
                                    <w:div w:id="16385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1931">
              <w:marLeft w:val="0"/>
              <w:marRight w:val="0"/>
              <w:marTop w:val="0"/>
              <w:marBottom w:val="450"/>
              <w:divBdr>
                <w:top w:val="none" w:sz="0" w:space="0" w:color="auto"/>
                <w:left w:val="none" w:sz="0" w:space="0" w:color="auto"/>
                <w:bottom w:val="none" w:sz="0" w:space="0" w:color="auto"/>
                <w:right w:val="none" w:sz="0" w:space="0" w:color="auto"/>
              </w:divBdr>
              <w:divsChild>
                <w:div w:id="396515203">
                  <w:marLeft w:val="0"/>
                  <w:marRight w:val="0"/>
                  <w:marTop w:val="0"/>
                  <w:marBottom w:val="0"/>
                  <w:divBdr>
                    <w:top w:val="none" w:sz="0" w:space="0" w:color="auto"/>
                    <w:left w:val="none" w:sz="0" w:space="0" w:color="auto"/>
                    <w:bottom w:val="none" w:sz="0" w:space="0" w:color="auto"/>
                    <w:right w:val="none" w:sz="0" w:space="0" w:color="auto"/>
                  </w:divBdr>
                  <w:divsChild>
                    <w:div w:id="945961135">
                      <w:marLeft w:val="0"/>
                      <w:marRight w:val="0"/>
                      <w:marTop w:val="0"/>
                      <w:marBottom w:val="0"/>
                      <w:divBdr>
                        <w:top w:val="none" w:sz="0" w:space="0" w:color="auto"/>
                        <w:left w:val="none" w:sz="0" w:space="0" w:color="auto"/>
                        <w:bottom w:val="none" w:sz="0" w:space="0" w:color="auto"/>
                        <w:right w:val="none" w:sz="0" w:space="0" w:color="auto"/>
                      </w:divBdr>
                      <w:divsChild>
                        <w:div w:id="1065566851">
                          <w:marLeft w:val="0"/>
                          <w:marRight w:val="0"/>
                          <w:marTop w:val="0"/>
                          <w:marBottom w:val="0"/>
                          <w:divBdr>
                            <w:top w:val="none" w:sz="0" w:space="0" w:color="auto"/>
                            <w:left w:val="none" w:sz="0" w:space="0" w:color="auto"/>
                            <w:bottom w:val="none" w:sz="0" w:space="0" w:color="auto"/>
                            <w:right w:val="none" w:sz="0" w:space="0" w:color="auto"/>
                          </w:divBdr>
                          <w:divsChild>
                            <w:div w:id="796216267">
                              <w:marLeft w:val="0"/>
                              <w:marRight w:val="0"/>
                              <w:marTop w:val="0"/>
                              <w:marBottom w:val="0"/>
                              <w:divBdr>
                                <w:top w:val="none" w:sz="0" w:space="0" w:color="auto"/>
                                <w:left w:val="none" w:sz="0" w:space="0" w:color="auto"/>
                                <w:bottom w:val="none" w:sz="0" w:space="0" w:color="auto"/>
                                <w:right w:val="none" w:sz="0" w:space="0" w:color="auto"/>
                              </w:divBdr>
                              <w:divsChild>
                                <w:div w:id="1671323576">
                                  <w:marLeft w:val="0"/>
                                  <w:marRight w:val="0"/>
                                  <w:marTop w:val="0"/>
                                  <w:marBottom w:val="0"/>
                                  <w:divBdr>
                                    <w:top w:val="none" w:sz="0" w:space="0" w:color="auto"/>
                                    <w:left w:val="none" w:sz="0" w:space="0" w:color="auto"/>
                                    <w:bottom w:val="none" w:sz="0" w:space="0" w:color="auto"/>
                                    <w:right w:val="none" w:sz="0" w:space="0" w:color="auto"/>
                                  </w:divBdr>
                                  <w:divsChild>
                                    <w:div w:id="1760826599">
                                      <w:marLeft w:val="0"/>
                                      <w:marRight w:val="0"/>
                                      <w:marTop w:val="0"/>
                                      <w:marBottom w:val="0"/>
                                      <w:divBdr>
                                        <w:top w:val="none" w:sz="0" w:space="0" w:color="auto"/>
                                        <w:left w:val="none" w:sz="0" w:space="0" w:color="auto"/>
                                        <w:bottom w:val="none" w:sz="0" w:space="0" w:color="auto"/>
                                        <w:right w:val="none" w:sz="0" w:space="0" w:color="auto"/>
                                      </w:divBdr>
                                    </w:div>
                                  </w:divsChild>
                                </w:div>
                                <w:div w:id="390933488">
                                  <w:marLeft w:val="0"/>
                                  <w:marRight w:val="0"/>
                                  <w:marTop w:val="0"/>
                                  <w:marBottom w:val="0"/>
                                  <w:divBdr>
                                    <w:top w:val="none" w:sz="0" w:space="0" w:color="auto"/>
                                    <w:left w:val="none" w:sz="0" w:space="0" w:color="auto"/>
                                    <w:bottom w:val="none" w:sz="0" w:space="0" w:color="auto"/>
                                    <w:right w:val="none" w:sz="0" w:space="0" w:color="auto"/>
                                  </w:divBdr>
                                  <w:divsChild>
                                    <w:div w:id="8175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047314">
          <w:marLeft w:val="0"/>
          <w:marRight w:val="0"/>
          <w:marTop w:val="0"/>
          <w:marBottom w:val="0"/>
          <w:divBdr>
            <w:top w:val="none" w:sz="0" w:space="0" w:color="auto"/>
            <w:left w:val="none" w:sz="0" w:space="0" w:color="auto"/>
            <w:bottom w:val="none" w:sz="0" w:space="0" w:color="auto"/>
            <w:right w:val="none" w:sz="0" w:space="0" w:color="auto"/>
          </w:divBdr>
        </w:div>
      </w:divsChild>
    </w:div>
    <w:div w:id="983319748">
      <w:bodyDiv w:val="1"/>
      <w:marLeft w:val="0"/>
      <w:marRight w:val="0"/>
      <w:marTop w:val="0"/>
      <w:marBottom w:val="0"/>
      <w:divBdr>
        <w:top w:val="none" w:sz="0" w:space="0" w:color="auto"/>
        <w:left w:val="none" w:sz="0" w:space="0" w:color="auto"/>
        <w:bottom w:val="none" w:sz="0" w:space="0" w:color="auto"/>
        <w:right w:val="none" w:sz="0" w:space="0" w:color="auto"/>
      </w:divBdr>
      <w:divsChild>
        <w:div w:id="1911118271">
          <w:marLeft w:val="0"/>
          <w:marRight w:val="0"/>
          <w:marTop w:val="0"/>
          <w:marBottom w:val="0"/>
          <w:divBdr>
            <w:top w:val="none" w:sz="0" w:space="0" w:color="auto"/>
            <w:left w:val="none" w:sz="0" w:space="0" w:color="auto"/>
            <w:bottom w:val="none" w:sz="0" w:space="0" w:color="auto"/>
            <w:right w:val="none" w:sz="0" w:space="0" w:color="auto"/>
          </w:divBdr>
          <w:divsChild>
            <w:div w:id="459809987">
              <w:marLeft w:val="0"/>
              <w:marRight w:val="0"/>
              <w:marTop w:val="0"/>
              <w:marBottom w:val="0"/>
              <w:divBdr>
                <w:top w:val="none" w:sz="0" w:space="0" w:color="auto"/>
                <w:left w:val="none" w:sz="0" w:space="0" w:color="auto"/>
                <w:bottom w:val="none" w:sz="0" w:space="0" w:color="auto"/>
                <w:right w:val="none" w:sz="0" w:space="0" w:color="auto"/>
              </w:divBdr>
            </w:div>
          </w:divsChild>
        </w:div>
        <w:div w:id="1027213965">
          <w:marLeft w:val="0"/>
          <w:marRight w:val="0"/>
          <w:marTop w:val="0"/>
          <w:marBottom w:val="0"/>
          <w:divBdr>
            <w:top w:val="none" w:sz="0" w:space="0" w:color="auto"/>
            <w:left w:val="none" w:sz="0" w:space="0" w:color="auto"/>
            <w:bottom w:val="none" w:sz="0" w:space="0" w:color="auto"/>
            <w:right w:val="none" w:sz="0" w:space="0" w:color="auto"/>
          </w:divBdr>
          <w:divsChild>
            <w:div w:id="331875787">
              <w:marLeft w:val="0"/>
              <w:marRight w:val="0"/>
              <w:marTop w:val="0"/>
              <w:marBottom w:val="0"/>
              <w:divBdr>
                <w:top w:val="none" w:sz="0" w:space="0" w:color="auto"/>
                <w:left w:val="none" w:sz="0" w:space="0" w:color="auto"/>
                <w:bottom w:val="none" w:sz="0" w:space="0" w:color="auto"/>
                <w:right w:val="none" w:sz="0" w:space="0" w:color="auto"/>
              </w:divBdr>
            </w:div>
          </w:divsChild>
        </w:div>
        <w:div w:id="53243111">
          <w:marLeft w:val="0"/>
          <w:marRight w:val="0"/>
          <w:marTop w:val="0"/>
          <w:marBottom w:val="240"/>
          <w:divBdr>
            <w:top w:val="none" w:sz="0" w:space="0" w:color="auto"/>
            <w:left w:val="none" w:sz="0" w:space="0" w:color="auto"/>
            <w:bottom w:val="none" w:sz="0" w:space="0" w:color="auto"/>
            <w:right w:val="none" w:sz="0" w:space="0" w:color="auto"/>
          </w:divBdr>
          <w:divsChild>
            <w:div w:id="1511994091">
              <w:marLeft w:val="0"/>
              <w:marRight w:val="0"/>
              <w:marTop w:val="0"/>
              <w:marBottom w:val="450"/>
              <w:divBdr>
                <w:top w:val="none" w:sz="0" w:space="0" w:color="auto"/>
                <w:left w:val="none" w:sz="0" w:space="0" w:color="auto"/>
                <w:bottom w:val="none" w:sz="0" w:space="0" w:color="auto"/>
                <w:right w:val="none" w:sz="0" w:space="0" w:color="auto"/>
              </w:divBdr>
              <w:divsChild>
                <w:div w:id="1733769015">
                  <w:marLeft w:val="0"/>
                  <w:marRight w:val="0"/>
                  <w:marTop w:val="0"/>
                  <w:marBottom w:val="0"/>
                  <w:divBdr>
                    <w:top w:val="none" w:sz="0" w:space="0" w:color="auto"/>
                    <w:left w:val="none" w:sz="0" w:space="0" w:color="auto"/>
                    <w:bottom w:val="none" w:sz="0" w:space="0" w:color="auto"/>
                    <w:right w:val="none" w:sz="0" w:space="0" w:color="auto"/>
                  </w:divBdr>
                  <w:divsChild>
                    <w:div w:id="1733262801">
                      <w:marLeft w:val="0"/>
                      <w:marRight w:val="0"/>
                      <w:marTop w:val="0"/>
                      <w:marBottom w:val="0"/>
                      <w:divBdr>
                        <w:top w:val="none" w:sz="0" w:space="0" w:color="auto"/>
                        <w:left w:val="none" w:sz="0" w:space="0" w:color="auto"/>
                        <w:bottom w:val="none" w:sz="0" w:space="0" w:color="auto"/>
                        <w:right w:val="none" w:sz="0" w:space="0" w:color="auto"/>
                      </w:divBdr>
                      <w:divsChild>
                        <w:div w:id="1017999377">
                          <w:marLeft w:val="0"/>
                          <w:marRight w:val="0"/>
                          <w:marTop w:val="0"/>
                          <w:marBottom w:val="0"/>
                          <w:divBdr>
                            <w:top w:val="none" w:sz="0" w:space="0" w:color="auto"/>
                            <w:left w:val="none" w:sz="0" w:space="0" w:color="auto"/>
                            <w:bottom w:val="none" w:sz="0" w:space="0" w:color="auto"/>
                            <w:right w:val="none" w:sz="0" w:space="0" w:color="auto"/>
                          </w:divBdr>
                          <w:divsChild>
                            <w:div w:id="1225413565">
                              <w:marLeft w:val="0"/>
                              <w:marRight w:val="0"/>
                              <w:marTop w:val="0"/>
                              <w:marBottom w:val="0"/>
                              <w:divBdr>
                                <w:top w:val="none" w:sz="0" w:space="0" w:color="auto"/>
                                <w:left w:val="none" w:sz="0" w:space="0" w:color="auto"/>
                                <w:bottom w:val="none" w:sz="0" w:space="0" w:color="auto"/>
                                <w:right w:val="none" w:sz="0" w:space="0" w:color="auto"/>
                              </w:divBdr>
                              <w:divsChild>
                                <w:div w:id="2038190604">
                                  <w:marLeft w:val="0"/>
                                  <w:marRight w:val="0"/>
                                  <w:marTop w:val="0"/>
                                  <w:marBottom w:val="0"/>
                                  <w:divBdr>
                                    <w:top w:val="none" w:sz="0" w:space="0" w:color="auto"/>
                                    <w:left w:val="none" w:sz="0" w:space="0" w:color="auto"/>
                                    <w:bottom w:val="none" w:sz="0" w:space="0" w:color="auto"/>
                                    <w:right w:val="none" w:sz="0" w:space="0" w:color="auto"/>
                                  </w:divBdr>
                                  <w:divsChild>
                                    <w:div w:id="1014576889">
                                      <w:marLeft w:val="0"/>
                                      <w:marRight w:val="0"/>
                                      <w:marTop w:val="0"/>
                                      <w:marBottom w:val="0"/>
                                      <w:divBdr>
                                        <w:top w:val="none" w:sz="0" w:space="0" w:color="auto"/>
                                        <w:left w:val="none" w:sz="0" w:space="0" w:color="auto"/>
                                        <w:bottom w:val="none" w:sz="0" w:space="0" w:color="auto"/>
                                        <w:right w:val="none" w:sz="0" w:space="0" w:color="auto"/>
                                      </w:divBdr>
                                    </w:div>
                                  </w:divsChild>
                                </w:div>
                                <w:div w:id="968239295">
                                  <w:marLeft w:val="0"/>
                                  <w:marRight w:val="0"/>
                                  <w:marTop w:val="0"/>
                                  <w:marBottom w:val="0"/>
                                  <w:divBdr>
                                    <w:top w:val="none" w:sz="0" w:space="0" w:color="auto"/>
                                    <w:left w:val="none" w:sz="0" w:space="0" w:color="auto"/>
                                    <w:bottom w:val="none" w:sz="0" w:space="0" w:color="auto"/>
                                    <w:right w:val="none" w:sz="0" w:space="0" w:color="auto"/>
                                  </w:divBdr>
                                  <w:divsChild>
                                    <w:div w:id="10691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2115">
              <w:marLeft w:val="0"/>
              <w:marRight w:val="0"/>
              <w:marTop w:val="0"/>
              <w:marBottom w:val="450"/>
              <w:divBdr>
                <w:top w:val="none" w:sz="0" w:space="0" w:color="auto"/>
                <w:left w:val="none" w:sz="0" w:space="0" w:color="auto"/>
                <w:bottom w:val="none" w:sz="0" w:space="0" w:color="auto"/>
                <w:right w:val="none" w:sz="0" w:space="0" w:color="auto"/>
              </w:divBdr>
              <w:divsChild>
                <w:div w:id="1499157269">
                  <w:marLeft w:val="0"/>
                  <w:marRight w:val="0"/>
                  <w:marTop w:val="0"/>
                  <w:marBottom w:val="0"/>
                  <w:divBdr>
                    <w:top w:val="none" w:sz="0" w:space="0" w:color="auto"/>
                    <w:left w:val="none" w:sz="0" w:space="0" w:color="auto"/>
                    <w:bottom w:val="none" w:sz="0" w:space="0" w:color="auto"/>
                    <w:right w:val="none" w:sz="0" w:space="0" w:color="auto"/>
                  </w:divBdr>
                  <w:divsChild>
                    <w:div w:id="1437290537">
                      <w:marLeft w:val="0"/>
                      <w:marRight w:val="0"/>
                      <w:marTop w:val="0"/>
                      <w:marBottom w:val="0"/>
                      <w:divBdr>
                        <w:top w:val="none" w:sz="0" w:space="0" w:color="auto"/>
                        <w:left w:val="none" w:sz="0" w:space="0" w:color="auto"/>
                        <w:bottom w:val="none" w:sz="0" w:space="0" w:color="auto"/>
                        <w:right w:val="none" w:sz="0" w:space="0" w:color="auto"/>
                      </w:divBdr>
                      <w:divsChild>
                        <w:div w:id="1325160663">
                          <w:marLeft w:val="0"/>
                          <w:marRight w:val="0"/>
                          <w:marTop w:val="0"/>
                          <w:marBottom w:val="0"/>
                          <w:divBdr>
                            <w:top w:val="none" w:sz="0" w:space="0" w:color="auto"/>
                            <w:left w:val="none" w:sz="0" w:space="0" w:color="auto"/>
                            <w:bottom w:val="none" w:sz="0" w:space="0" w:color="auto"/>
                            <w:right w:val="none" w:sz="0" w:space="0" w:color="auto"/>
                          </w:divBdr>
                          <w:divsChild>
                            <w:div w:id="357394023">
                              <w:marLeft w:val="0"/>
                              <w:marRight w:val="0"/>
                              <w:marTop w:val="0"/>
                              <w:marBottom w:val="0"/>
                              <w:divBdr>
                                <w:top w:val="none" w:sz="0" w:space="0" w:color="auto"/>
                                <w:left w:val="none" w:sz="0" w:space="0" w:color="auto"/>
                                <w:bottom w:val="none" w:sz="0" w:space="0" w:color="auto"/>
                                <w:right w:val="none" w:sz="0" w:space="0" w:color="auto"/>
                              </w:divBdr>
                              <w:divsChild>
                                <w:div w:id="888614091">
                                  <w:marLeft w:val="0"/>
                                  <w:marRight w:val="0"/>
                                  <w:marTop w:val="0"/>
                                  <w:marBottom w:val="0"/>
                                  <w:divBdr>
                                    <w:top w:val="none" w:sz="0" w:space="0" w:color="auto"/>
                                    <w:left w:val="none" w:sz="0" w:space="0" w:color="auto"/>
                                    <w:bottom w:val="none" w:sz="0" w:space="0" w:color="auto"/>
                                    <w:right w:val="none" w:sz="0" w:space="0" w:color="auto"/>
                                  </w:divBdr>
                                  <w:divsChild>
                                    <w:div w:id="2090272256">
                                      <w:marLeft w:val="0"/>
                                      <w:marRight w:val="0"/>
                                      <w:marTop w:val="0"/>
                                      <w:marBottom w:val="0"/>
                                      <w:divBdr>
                                        <w:top w:val="none" w:sz="0" w:space="0" w:color="auto"/>
                                        <w:left w:val="none" w:sz="0" w:space="0" w:color="auto"/>
                                        <w:bottom w:val="none" w:sz="0" w:space="0" w:color="auto"/>
                                        <w:right w:val="none" w:sz="0" w:space="0" w:color="auto"/>
                                      </w:divBdr>
                                    </w:div>
                                  </w:divsChild>
                                </w:div>
                                <w:div w:id="194511509">
                                  <w:marLeft w:val="0"/>
                                  <w:marRight w:val="0"/>
                                  <w:marTop w:val="0"/>
                                  <w:marBottom w:val="0"/>
                                  <w:divBdr>
                                    <w:top w:val="none" w:sz="0" w:space="0" w:color="auto"/>
                                    <w:left w:val="none" w:sz="0" w:space="0" w:color="auto"/>
                                    <w:bottom w:val="none" w:sz="0" w:space="0" w:color="auto"/>
                                    <w:right w:val="none" w:sz="0" w:space="0" w:color="auto"/>
                                  </w:divBdr>
                                  <w:divsChild>
                                    <w:div w:id="2339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80195">
              <w:marLeft w:val="0"/>
              <w:marRight w:val="0"/>
              <w:marTop w:val="0"/>
              <w:marBottom w:val="450"/>
              <w:divBdr>
                <w:top w:val="none" w:sz="0" w:space="0" w:color="auto"/>
                <w:left w:val="none" w:sz="0" w:space="0" w:color="auto"/>
                <w:bottom w:val="none" w:sz="0" w:space="0" w:color="auto"/>
                <w:right w:val="none" w:sz="0" w:space="0" w:color="auto"/>
              </w:divBdr>
              <w:divsChild>
                <w:div w:id="1596403117">
                  <w:marLeft w:val="0"/>
                  <w:marRight w:val="0"/>
                  <w:marTop w:val="0"/>
                  <w:marBottom w:val="0"/>
                  <w:divBdr>
                    <w:top w:val="none" w:sz="0" w:space="0" w:color="auto"/>
                    <w:left w:val="none" w:sz="0" w:space="0" w:color="auto"/>
                    <w:bottom w:val="none" w:sz="0" w:space="0" w:color="auto"/>
                    <w:right w:val="none" w:sz="0" w:space="0" w:color="auto"/>
                  </w:divBdr>
                  <w:divsChild>
                    <w:div w:id="1445227166">
                      <w:marLeft w:val="0"/>
                      <w:marRight w:val="0"/>
                      <w:marTop w:val="0"/>
                      <w:marBottom w:val="0"/>
                      <w:divBdr>
                        <w:top w:val="none" w:sz="0" w:space="0" w:color="auto"/>
                        <w:left w:val="none" w:sz="0" w:space="0" w:color="auto"/>
                        <w:bottom w:val="none" w:sz="0" w:space="0" w:color="auto"/>
                        <w:right w:val="none" w:sz="0" w:space="0" w:color="auto"/>
                      </w:divBdr>
                      <w:divsChild>
                        <w:div w:id="163982435">
                          <w:marLeft w:val="0"/>
                          <w:marRight w:val="0"/>
                          <w:marTop w:val="0"/>
                          <w:marBottom w:val="0"/>
                          <w:divBdr>
                            <w:top w:val="none" w:sz="0" w:space="0" w:color="auto"/>
                            <w:left w:val="none" w:sz="0" w:space="0" w:color="auto"/>
                            <w:bottom w:val="none" w:sz="0" w:space="0" w:color="auto"/>
                            <w:right w:val="none" w:sz="0" w:space="0" w:color="auto"/>
                          </w:divBdr>
                          <w:divsChild>
                            <w:div w:id="1443452367">
                              <w:marLeft w:val="0"/>
                              <w:marRight w:val="0"/>
                              <w:marTop w:val="0"/>
                              <w:marBottom w:val="0"/>
                              <w:divBdr>
                                <w:top w:val="none" w:sz="0" w:space="0" w:color="auto"/>
                                <w:left w:val="none" w:sz="0" w:space="0" w:color="auto"/>
                                <w:bottom w:val="none" w:sz="0" w:space="0" w:color="auto"/>
                                <w:right w:val="none" w:sz="0" w:space="0" w:color="auto"/>
                              </w:divBdr>
                              <w:divsChild>
                                <w:div w:id="2077437495">
                                  <w:marLeft w:val="0"/>
                                  <w:marRight w:val="0"/>
                                  <w:marTop w:val="0"/>
                                  <w:marBottom w:val="0"/>
                                  <w:divBdr>
                                    <w:top w:val="none" w:sz="0" w:space="0" w:color="auto"/>
                                    <w:left w:val="none" w:sz="0" w:space="0" w:color="auto"/>
                                    <w:bottom w:val="none" w:sz="0" w:space="0" w:color="auto"/>
                                    <w:right w:val="none" w:sz="0" w:space="0" w:color="auto"/>
                                  </w:divBdr>
                                  <w:divsChild>
                                    <w:div w:id="172186937">
                                      <w:marLeft w:val="0"/>
                                      <w:marRight w:val="0"/>
                                      <w:marTop w:val="0"/>
                                      <w:marBottom w:val="0"/>
                                      <w:divBdr>
                                        <w:top w:val="none" w:sz="0" w:space="0" w:color="auto"/>
                                        <w:left w:val="none" w:sz="0" w:space="0" w:color="auto"/>
                                        <w:bottom w:val="none" w:sz="0" w:space="0" w:color="auto"/>
                                        <w:right w:val="none" w:sz="0" w:space="0" w:color="auto"/>
                                      </w:divBdr>
                                    </w:div>
                                  </w:divsChild>
                                </w:div>
                                <w:div w:id="854076047">
                                  <w:marLeft w:val="0"/>
                                  <w:marRight w:val="0"/>
                                  <w:marTop w:val="0"/>
                                  <w:marBottom w:val="0"/>
                                  <w:divBdr>
                                    <w:top w:val="none" w:sz="0" w:space="0" w:color="auto"/>
                                    <w:left w:val="none" w:sz="0" w:space="0" w:color="auto"/>
                                    <w:bottom w:val="none" w:sz="0" w:space="0" w:color="auto"/>
                                    <w:right w:val="none" w:sz="0" w:space="0" w:color="auto"/>
                                  </w:divBdr>
                                  <w:divsChild>
                                    <w:div w:id="2097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6812">
              <w:marLeft w:val="0"/>
              <w:marRight w:val="0"/>
              <w:marTop w:val="0"/>
              <w:marBottom w:val="450"/>
              <w:divBdr>
                <w:top w:val="none" w:sz="0" w:space="0" w:color="auto"/>
                <w:left w:val="none" w:sz="0" w:space="0" w:color="auto"/>
                <w:bottom w:val="none" w:sz="0" w:space="0" w:color="auto"/>
                <w:right w:val="none" w:sz="0" w:space="0" w:color="auto"/>
              </w:divBdr>
              <w:divsChild>
                <w:div w:id="878011032">
                  <w:marLeft w:val="0"/>
                  <w:marRight w:val="0"/>
                  <w:marTop w:val="0"/>
                  <w:marBottom w:val="0"/>
                  <w:divBdr>
                    <w:top w:val="none" w:sz="0" w:space="0" w:color="auto"/>
                    <w:left w:val="none" w:sz="0" w:space="0" w:color="auto"/>
                    <w:bottom w:val="none" w:sz="0" w:space="0" w:color="auto"/>
                    <w:right w:val="none" w:sz="0" w:space="0" w:color="auto"/>
                  </w:divBdr>
                  <w:divsChild>
                    <w:div w:id="707099274">
                      <w:marLeft w:val="0"/>
                      <w:marRight w:val="0"/>
                      <w:marTop w:val="0"/>
                      <w:marBottom w:val="0"/>
                      <w:divBdr>
                        <w:top w:val="none" w:sz="0" w:space="0" w:color="auto"/>
                        <w:left w:val="none" w:sz="0" w:space="0" w:color="auto"/>
                        <w:bottom w:val="none" w:sz="0" w:space="0" w:color="auto"/>
                        <w:right w:val="none" w:sz="0" w:space="0" w:color="auto"/>
                      </w:divBdr>
                      <w:divsChild>
                        <w:div w:id="1887638487">
                          <w:marLeft w:val="0"/>
                          <w:marRight w:val="0"/>
                          <w:marTop w:val="0"/>
                          <w:marBottom w:val="0"/>
                          <w:divBdr>
                            <w:top w:val="none" w:sz="0" w:space="0" w:color="auto"/>
                            <w:left w:val="none" w:sz="0" w:space="0" w:color="auto"/>
                            <w:bottom w:val="none" w:sz="0" w:space="0" w:color="auto"/>
                            <w:right w:val="none" w:sz="0" w:space="0" w:color="auto"/>
                          </w:divBdr>
                          <w:divsChild>
                            <w:div w:id="1823353088">
                              <w:marLeft w:val="0"/>
                              <w:marRight w:val="0"/>
                              <w:marTop w:val="0"/>
                              <w:marBottom w:val="0"/>
                              <w:divBdr>
                                <w:top w:val="none" w:sz="0" w:space="0" w:color="auto"/>
                                <w:left w:val="none" w:sz="0" w:space="0" w:color="auto"/>
                                <w:bottom w:val="none" w:sz="0" w:space="0" w:color="auto"/>
                                <w:right w:val="none" w:sz="0" w:space="0" w:color="auto"/>
                              </w:divBdr>
                              <w:divsChild>
                                <w:div w:id="299186923">
                                  <w:marLeft w:val="0"/>
                                  <w:marRight w:val="0"/>
                                  <w:marTop w:val="0"/>
                                  <w:marBottom w:val="0"/>
                                  <w:divBdr>
                                    <w:top w:val="none" w:sz="0" w:space="0" w:color="auto"/>
                                    <w:left w:val="none" w:sz="0" w:space="0" w:color="auto"/>
                                    <w:bottom w:val="none" w:sz="0" w:space="0" w:color="auto"/>
                                    <w:right w:val="none" w:sz="0" w:space="0" w:color="auto"/>
                                  </w:divBdr>
                                  <w:divsChild>
                                    <w:div w:id="863789764">
                                      <w:marLeft w:val="0"/>
                                      <w:marRight w:val="0"/>
                                      <w:marTop w:val="0"/>
                                      <w:marBottom w:val="0"/>
                                      <w:divBdr>
                                        <w:top w:val="none" w:sz="0" w:space="0" w:color="auto"/>
                                        <w:left w:val="none" w:sz="0" w:space="0" w:color="auto"/>
                                        <w:bottom w:val="none" w:sz="0" w:space="0" w:color="auto"/>
                                        <w:right w:val="none" w:sz="0" w:space="0" w:color="auto"/>
                                      </w:divBdr>
                                    </w:div>
                                  </w:divsChild>
                                </w:div>
                                <w:div w:id="1012924599">
                                  <w:marLeft w:val="0"/>
                                  <w:marRight w:val="0"/>
                                  <w:marTop w:val="0"/>
                                  <w:marBottom w:val="0"/>
                                  <w:divBdr>
                                    <w:top w:val="none" w:sz="0" w:space="0" w:color="auto"/>
                                    <w:left w:val="none" w:sz="0" w:space="0" w:color="auto"/>
                                    <w:bottom w:val="none" w:sz="0" w:space="0" w:color="auto"/>
                                    <w:right w:val="none" w:sz="0" w:space="0" w:color="auto"/>
                                  </w:divBdr>
                                  <w:divsChild>
                                    <w:div w:id="16159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2593">
          <w:marLeft w:val="0"/>
          <w:marRight w:val="0"/>
          <w:marTop w:val="0"/>
          <w:marBottom w:val="0"/>
          <w:divBdr>
            <w:top w:val="none" w:sz="0" w:space="0" w:color="auto"/>
            <w:left w:val="none" w:sz="0" w:space="0" w:color="auto"/>
            <w:bottom w:val="none" w:sz="0" w:space="0" w:color="auto"/>
            <w:right w:val="none" w:sz="0" w:space="0" w:color="auto"/>
          </w:divBdr>
        </w:div>
      </w:divsChild>
    </w:div>
    <w:div w:id="1173376088">
      <w:bodyDiv w:val="1"/>
      <w:marLeft w:val="0"/>
      <w:marRight w:val="0"/>
      <w:marTop w:val="0"/>
      <w:marBottom w:val="0"/>
      <w:divBdr>
        <w:top w:val="none" w:sz="0" w:space="0" w:color="auto"/>
        <w:left w:val="none" w:sz="0" w:space="0" w:color="auto"/>
        <w:bottom w:val="none" w:sz="0" w:space="0" w:color="auto"/>
        <w:right w:val="none" w:sz="0" w:space="0" w:color="auto"/>
      </w:divBdr>
      <w:divsChild>
        <w:div w:id="1282104759">
          <w:marLeft w:val="0"/>
          <w:marRight w:val="0"/>
          <w:marTop w:val="0"/>
          <w:marBottom w:val="0"/>
          <w:divBdr>
            <w:top w:val="none" w:sz="0" w:space="0" w:color="auto"/>
            <w:left w:val="none" w:sz="0" w:space="0" w:color="auto"/>
            <w:bottom w:val="none" w:sz="0" w:space="0" w:color="auto"/>
            <w:right w:val="none" w:sz="0" w:space="0" w:color="auto"/>
          </w:divBdr>
          <w:divsChild>
            <w:div w:id="1596937908">
              <w:marLeft w:val="0"/>
              <w:marRight w:val="0"/>
              <w:marTop w:val="0"/>
              <w:marBottom w:val="0"/>
              <w:divBdr>
                <w:top w:val="none" w:sz="0" w:space="0" w:color="auto"/>
                <w:left w:val="none" w:sz="0" w:space="0" w:color="auto"/>
                <w:bottom w:val="none" w:sz="0" w:space="0" w:color="auto"/>
                <w:right w:val="none" w:sz="0" w:space="0" w:color="auto"/>
              </w:divBdr>
            </w:div>
          </w:divsChild>
        </w:div>
        <w:div w:id="127865993">
          <w:marLeft w:val="0"/>
          <w:marRight w:val="0"/>
          <w:marTop w:val="0"/>
          <w:marBottom w:val="0"/>
          <w:divBdr>
            <w:top w:val="none" w:sz="0" w:space="0" w:color="auto"/>
            <w:left w:val="none" w:sz="0" w:space="0" w:color="auto"/>
            <w:bottom w:val="none" w:sz="0" w:space="0" w:color="auto"/>
            <w:right w:val="none" w:sz="0" w:space="0" w:color="auto"/>
          </w:divBdr>
          <w:divsChild>
            <w:div w:id="1436167054">
              <w:marLeft w:val="0"/>
              <w:marRight w:val="0"/>
              <w:marTop w:val="0"/>
              <w:marBottom w:val="0"/>
              <w:divBdr>
                <w:top w:val="none" w:sz="0" w:space="0" w:color="auto"/>
                <w:left w:val="none" w:sz="0" w:space="0" w:color="auto"/>
                <w:bottom w:val="none" w:sz="0" w:space="0" w:color="auto"/>
                <w:right w:val="none" w:sz="0" w:space="0" w:color="auto"/>
              </w:divBdr>
            </w:div>
          </w:divsChild>
        </w:div>
        <w:div w:id="1305038604">
          <w:marLeft w:val="0"/>
          <w:marRight w:val="0"/>
          <w:marTop w:val="0"/>
          <w:marBottom w:val="240"/>
          <w:divBdr>
            <w:top w:val="none" w:sz="0" w:space="0" w:color="auto"/>
            <w:left w:val="none" w:sz="0" w:space="0" w:color="auto"/>
            <w:bottom w:val="none" w:sz="0" w:space="0" w:color="auto"/>
            <w:right w:val="none" w:sz="0" w:space="0" w:color="auto"/>
          </w:divBdr>
          <w:divsChild>
            <w:div w:id="919942992">
              <w:marLeft w:val="0"/>
              <w:marRight w:val="0"/>
              <w:marTop w:val="0"/>
              <w:marBottom w:val="450"/>
              <w:divBdr>
                <w:top w:val="none" w:sz="0" w:space="0" w:color="auto"/>
                <w:left w:val="none" w:sz="0" w:space="0" w:color="auto"/>
                <w:bottom w:val="none" w:sz="0" w:space="0" w:color="auto"/>
                <w:right w:val="none" w:sz="0" w:space="0" w:color="auto"/>
              </w:divBdr>
              <w:divsChild>
                <w:div w:id="1615360236">
                  <w:marLeft w:val="0"/>
                  <w:marRight w:val="0"/>
                  <w:marTop w:val="0"/>
                  <w:marBottom w:val="0"/>
                  <w:divBdr>
                    <w:top w:val="none" w:sz="0" w:space="0" w:color="auto"/>
                    <w:left w:val="none" w:sz="0" w:space="0" w:color="auto"/>
                    <w:bottom w:val="none" w:sz="0" w:space="0" w:color="auto"/>
                    <w:right w:val="none" w:sz="0" w:space="0" w:color="auto"/>
                  </w:divBdr>
                  <w:divsChild>
                    <w:div w:id="1069620495">
                      <w:marLeft w:val="0"/>
                      <w:marRight w:val="0"/>
                      <w:marTop w:val="0"/>
                      <w:marBottom w:val="0"/>
                      <w:divBdr>
                        <w:top w:val="none" w:sz="0" w:space="0" w:color="auto"/>
                        <w:left w:val="none" w:sz="0" w:space="0" w:color="auto"/>
                        <w:bottom w:val="none" w:sz="0" w:space="0" w:color="auto"/>
                        <w:right w:val="none" w:sz="0" w:space="0" w:color="auto"/>
                      </w:divBdr>
                      <w:divsChild>
                        <w:div w:id="456680563">
                          <w:marLeft w:val="0"/>
                          <w:marRight w:val="0"/>
                          <w:marTop w:val="0"/>
                          <w:marBottom w:val="0"/>
                          <w:divBdr>
                            <w:top w:val="none" w:sz="0" w:space="0" w:color="auto"/>
                            <w:left w:val="none" w:sz="0" w:space="0" w:color="auto"/>
                            <w:bottom w:val="none" w:sz="0" w:space="0" w:color="auto"/>
                            <w:right w:val="none" w:sz="0" w:space="0" w:color="auto"/>
                          </w:divBdr>
                          <w:divsChild>
                            <w:div w:id="551312239">
                              <w:marLeft w:val="0"/>
                              <w:marRight w:val="0"/>
                              <w:marTop w:val="0"/>
                              <w:marBottom w:val="0"/>
                              <w:divBdr>
                                <w:top w:val="none" w:sz="0" w:space="0" w:color="auto"/>
                                <w:left w:val="none" w:sz="0" w:space="0" w:color="auto"/>
                                <w:bottom w:val="none" w:sz="0" w:space="0" w:color="auto"/>
                                <w:right w:val="none" w:sz="0" w:space="0" w:color="auto"/>
                              </w:divBdr>
                              <w:divsChild>
                                <w:div w:id="2072269892">
                                  <w:marLeft w:val="0"/>
                                  <w:marRight w:val="0"/>
                                  <w:marTop w:val="0"/>
                                  <w:marBottom w:val="0"/>
                                  <w:divBdr>
                                    <w:top w:val="none" w:sz="0" w:space="0" w:color="auto"/>
                                    <w:left w:val="none" w:sz="0" w:space="0" w:color="auto"/>
                                    <w:bottom w:val="none" w:sz="0" w:space="0" w:color="auto"/>
                                    <w:right w:val="none" w:sz="0" w:space="0" w:color="auto"/>
                                  </w:divBdr>
                                  <w:divsChild>
                                    <w:div w:id="1764103993">
                                      <w:marLeft w:val="0"/>
                                      <w:marRight w:val="0"/>
                                      <w:marTop w:val="0"/>
                                      <w:marBottom w:val="0"/>
                                      <w:divBdr>
                                        <w:top w:val="none" w:sz="0" w:space="0" w:color="auto"/>
                                        <w:left w:val="none" w:sz="0" w:space="0" w:color="auto"/>
                                        <w:bottom w:val="none" w:sz="0" w:space="0" w:color="auto"/>
                                        <w:right w:val="none" w:sz="0" w:space="0" w:color="auto"/>
                                      </w:divBdr>
                                    </w:div>
                                  </w:divsChild>
                                </w:div>
                                <w:div w:id="1313145904">
                                  <w:marLeft w:val="0"/>
                                  <w:marRight w:val="0"/>
                                  <w:marTop w:val="0"/>
                                  <w:marBottom w:val="0"/>
                                  <w:divBdr>
                                    <w:top w:val="none" w:sz="0" w:space="0" w:color="auto"/>
                                    <w:left w:val="none" w:sz="0" w:space="0" w:color="auto"/>
                                    <w:bottom w:val="none" w:sz="0" w:space="0" w:color="auto"/>
                                    <w:right w:val="none" w:sz="0" w:space="0" w:color="auto"/>
                                  </w:divBdr>
                                  <w:divsChild>
                                    <w:div w:id="15261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0064">
              <w:marLeft w:val="0"/>
              <w:marRight w:val="0"/>
              <w:marTop w:val="0"/>
              <w:marBottom w:val="450"/>
              <w:divBdr>
                <w:top w:val="none" w:sz="0" w:space="0" w:color="auto"/>
                <w:left w:val="none" w:sz="0" w:space="0" w:color="auto"/>
                <w:bottom w:val="none" w:sz="0" w:space="0" w:color="auto"/>
                <w:right w:val="none" w:sz="0" w:space="0" w:color="auto"/>
              </w:divBdr>
              <w:divsChild>
                <w:div w:id="1589844559">
                  <w:marLeft w:val="0"/>
                  <w:marRight w:val="0"/>
                  <w:marTop w:val="0"/>
                  <w:marBottom w:val="0"/>
                  <w:divBdr>
                    <w:top w:val="none" w:sz="0" w:space="0" w:color="auto"/>
                    <w:left w:val="none" w:sz="0" w:space="0" w:color="auto"/>
                    <w:bottom w:val="none" w:sz="0" w:space="0" w:color="auto"/>
                    <w:right w:val="none" w:sz="0" w:space="0" w:color="auto"/>
                  </w:divBdr>
                  <w:divsChild>
                    <w:div w:id="540629311">
                      <w:marLeft w:val="0"/>
                      <w:marRight w:val="0"/>
                      <w:marTop w:val="0"/>
                      <w:marBottom w:val="0"/>
                      <w:divBdr>
                        <w:top w:val="none" w:sz="0" w:space="0" w:color="auto"/>
                        <w:left w:val="none" w:sz="0" w:space="0" w:color="auto"/>
                        <w:bottom w:val="none" w:sz="0" w:space="0" w:color="auto"/>
                        <w:right w:val="none" w:sz="0" w:space="0" w:color="auto"/>
                      </w:divBdr>
                      <w:divsChild>
                        <w:div w:id="2032417340">
                          <w:marLeft w:val="0"/>
                          <w:marRight w:val="0"/>
                          <w:marTop w:val="0"/>
                          <w:marBottom w:val="0"/>
                          <w:divBdr>
                            <w:top w:val="none" w:sz="0" w:space="0" w:color="auto"/>
                            <w:left w:val="none" w:sz="0" w:space="0" w:color="auto"/>
                            <w:bottom w:val="none" w:sz="0" w:space="0" w:color="auto"/>
                            <w:right w:val="none" w:sz="0" w:space="0" w:color="auto"/>
                          </w:divBdr>
                          <w:divsChild>
                            <w:div w:id="1716663878">
                              <w:marLeft w:val="0"/>
                              <w:marRight w:val="0"/>
                              <w:marTop w:val="0"/>
                              <w:marBottom w:val="0"/>
                              <w:divBdr>
                                <w:top w:val="none" w:sz="0" w:space="0" w:color="auto"/>
                                <w:left w:val="none" w:sz="0" w:space="0" w:color="auto"/>
                                <w:bottom w:val="none" w:sz="0" w:space="0" w:color="auto"/>
                                <w:right w:val="none" w:sz="0" w:space="0" w:color="auto"/>
                              </w:divBdr>
                              <w:divsChild>
                                <w:div w:id="855584830">
                                  <w:marLeft w:val="0"/>
                                  <w:marRight w:val="0"/>
                                  <w:marTop w:val="0"/>
                                  <w:marBottom w:val="0"/>
                                  <w:divBdr>
                                    <w:top w:val="none" w:sz="0" w:space="0" w:color="auto"/>
                                    <w:left w:val="none" w:sz="0" w:space="0" w:color="auto"/>
                                    <w:bottom w:val="none" w:sz="0" w:space="0" w:color="auto"/>
                                    <w:right w:val="none" w:sz="0" w:space="0" w:color="auto"/>
                                  </w:divBdr>
                                  <w:divsChild>
                                    <w:div w:id="535889932">
                                      <w:marLeft w:val="0"/>
                                      <w:marRight w:val="0"/>
                                      <w:marTop w:val="0"/>
                                      <w:marBottom w:val="0"/>
                                      <w:divBdr>
                                        <w:top w:val="none" w:sz="0" w:space="0" w:color="auto"/>
                                        <w:left w:val="none" w:sz="0" w:space="0" w:color="auto"/>
                                        <w:bottom w:val="none" w:sz="0" w:space="0" w:color="auto"/>
                                        <w:right w:val="none" w:sz="0" w:space="0" w:color="auto"/>
                                      </w:divBdr>
                                    </w:div>
                                  </w:divsChild>
                                </w:div>
                                <w:div w:id="584605972">
                                  <w:marLeft w:val="0"/>
                                  <w:marRight w:val="0"/>
                                  <w:marTop w:val="0"/>
                                  <w:marBottom w:val="0"/>
                                  <w:divBdr>
                                    <w:top w:val="none" w:sz="0" w:space="0" w:color="auto"/>
                                    <w:left w:val="none" w:sz="0" w:space="0" w:color="auto"/>
                                    <w:bottom w:val="none" w:sz="0" w:space="0" w:color="auto"/>
                                    <w:right w:val="none" w:sz="0" w:space="0" w:color="auto"/>
                                  </w:divBdr>
                                  <w:divsChild>
                                    <w:div w:id="16051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7097">
              <w:marLeft w:val="0"/>
              <w:marRight w:val="0"/>
              <w:marTop w:val="0"/>
              <w:marBottom w:val="450"/>
              <w:divBdr>
                <w:top w:val="none" w:sz="0" w:space="0" w:color="auto"/>
                <w:left w:val="none" w:sz="0" w:space="0" w:color="auto"/>
                <w:bottom w:val="none" w:sz="0" w:space="0" w:color="auto"/>
                <w:right w:val="none" w:sz="0" w:space="0" w:color="auto"/>
              </w:divBdr>
              <w:divsChild>
                <w:div w:id="349064931">
                  <w:marLeft w:val="0"/>
                  <w:marRight w:val="0"/>
                  <w:marTop w:val="0"/>
                  <w:marBottom w:val="0"/>
                  <w:divBdr>
                    <w:top w:val="none" w:sz="0" w:space="0" w:color="auto"/>
                    <w:left w:val="none" w:sz="0" w:space="0" w:color="auto"/>
                    <w:bottom w:val="none" w:sz="0" w:space="0" w:color="auto"/>
                    <w:right w:val="none" w:sz="0" w:space="0" w:color="auto"/>
                  </w:divBdr>
                  <w:divsChild>
                    <w:div w:id="1447770827">
                      <w:marLeft w:val="0"/>
                      <w:marRight w:val="0"/>
                      <w:marTop w:val="0"/>
                      <w:marBottom w:val="0"/>
                      <w:divBdr>
                        <w:top w:val="none" w:sz="0" w:space="0" w:color="auto"/>
                        <w:left w:val="none" w:sz="0" w:space="0" w:color="auto"/>
                        <w:bottom w:val="none" w:sz="0" w:space="0" w:color="auto"/>
                        <w:right w:val="none" w:sz="0" w:space="0" w:color="auto"/>
                      </w:divBdr>
                      <w:divsChild>
                        <w:div w:id="518280894">
                          <w:marLeft w:val="0"/>
                          <w:marRight w:val="0"/>
                          <w:marTop w:val="0"/>
                          <w:marBottom w:val="0"/>
                          <w:divBdr>
                            <w:top w:val="none" w:sz="0" w:space="0" w:color="auto"/>
                            <w:left w:val="none" w:sz="0" w:space="0" w:color="auto"/>
                            <w:bottom w:val="none" w:sz="0" w:space="0" w:color="auto"/>
                            <w:right w:val="none" w:sz="0" w:space="0" w:color="auto"/>
                          </w:divBdr>
                          <w:divsChild>
                            <w:div w:id="415632592">
                              <w:marLeft w:val="0"/>
                              <w:marRight w:val="0"/>
                              <w:marTop w:val="0"/>
                              <w:marBottom w:val="0"/>
                              <w:divBdr>
                                <w:top w:val="none" w:sz="0" w:space="0" w:color="auto"/>
                                <w:left w:val="none" w:sz="0" w:space="0" w:color="auto"/>
                                <w:bottom w:val="none" w:sz="0" w:space="0" w:color="auto"/>
                                <w:right w:val="none" w:sz="0" w:space="0" w:color="auto"/>
                              </w:divBdr>
                              <w:divsChild>
                                <w:div w:id="317535823">
                                  <w:marLeft w:val="0"/>
                                  <w:marRight w:val="0"/>
                                  <w:marTop w:val="0"/>
                                  <w:marBottom w:val="0"/>
                                  <w:divBdr>
                                    <w:top w:val="none" w:sz="0" w:space="0" w:color="auto"/>
                                    <w:left w:val="none" w:sz="0" w:space="0" w:color="auto"/>
                                    <w:bottom w:val="none" w:sz="0" w:space="0" w:color="auto"/>
                                    <w:right w:val="none" w:sz="0" w:space="0" w:color="auto"/>
                                  </w:divBdr>
                                  <w:divsChild>
                                    <w:div w:id="1395009369">
                                      <w:marLeft w:val="0"/>
                                      <w:marRight w:val="0"/>
                                      <w:marTop w:val="0"/>
                                      <w:marBottom w:val="0"/>
                                      <w:divBdr>
                                        <w:top w:val="none" w:sz="0" w:space="0" w:color="auto"/>
                                        <w:left w:val="none" w:sz="0" w:space="0" w:color="auto"/>
                                        <w:bottom w:val="none" w:sz="0" w:space="0" w:color="auto"/>
                                        <w:right w:val="none" w:sz="0" w:space="0" w:color="auto"/>
                                      </w:divBdr>
                                    </w:div>
                                  </w:divsChild>
                                </w:div>
                                <w:div w:id="596986559">
                                  <w:marLeft w:val="0"/>
                                  <w:marRight w:val="0"/>
                                  <w:marTop w:val="0"/>
                                  <w:marBottom w:val="0"/>
                                  <w:divBdr>
                                    <w:top w:val="none" w:sz="0" w:space="0" w:color="auto"/>
                                    <w:left w:val="none" w:sz="0" w:space="0" w:color="auto"/>
                                    <w:bottom w:val="none" w:sz="0" w:space="0" w:color="auto"/>
                                    <w:right w:val="none" w:sz="0" w:space="0" w:color="auto"/>
                                  </w:divBdr>
                                  <w:divsChild>
                                    <w:div w:id="3642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3394">
              <w:marLeft w:val="0"/>
              <w:marRight w:val="0"/>
              <w:marTop w:val="0"/>
              <w:marBottom w:val="450"/>
              <w:divBdr>
                <w:top w:val="none" w:sz="0" w:space="0" w:color="auto"/>
                <w:left w:val="none" w:sz="0" w:space="0" w:color="auto"/>
                <w:bottom w:val="none" w:sz="0" w:space="0" w:color="auto"/>
                <w:right w:val="none" w:sz="0" w:space="0" w:color="auto"/>
              </w:divBdr>
              <w:divsChild>
                <w:div w:id="2120834096">
                  <w:marLeft w:val="0"/>
                  <w:marRight w:val="0"/>
                  <w:marTop w:val="0"/>
                  <w:marBottom w:val="0"/>
                  <w:divBdr>
                    <w:top w:val="none" w:sz="0" w:space="0" w:color="auto"/>
                    <w:left w:val="none" w:sz="0" w:space="0" w:color="auto"/>
                    <w:bottom w:val="none" w:sz="0" w:space="0" w:color="auto"/>
                    <w:right w:val="none" w:sz="0" w:space="0" w:color="auto"/>
                  </w:divBdr>
                  <w:divsChild>
                    <w:div w:id="172572676">
                      <w:marLeft w:val="0"/>
                      <w:marRight w:val="0"/>
                      <w:marTop w:val="0"/>
                      <w:marBottom w:val="0"/>
                      <w:divBdr>
                        <w:top w:val="none" w:sz="0" w:space="0" w:color="auto"/>
                        <w:left w:val="none" w:sz="0" w:space="0" w:color="auto"/>
                        <w:bottom w:val="none" w:sz="0" w:space="0" w:color="auto"/>
                        <w:right w:val="none" w:sz="0" w:space="0" w:color="auto"/>
                      </w:divBdr>
                      <w:divsChild>
                        <w:div w:id="100684412">
                          <w:marLeft w:val="0"/>
                          <w:marRight w:val="0"/>
                          <w:marTop w:val="0"/>
                          <w:marBottom w:val="0"/>
                          <w:divBdr>
                            <w:top w:val="none" w:sz="0" w:space="0" w:color="auto"/>
                            <w:left w:val="none" w:sz="0" w:space="0" w:color="auto"/>
                            <w:bottom w:val="none" w:sz="0" w:space="0" w:color="auto"/>
                            <w:right w:val="none" w:sz="0" w:space="0" w:color="auto"/>
                          </w:divBdr>
                          <w:divsChild>
                            <w:div w:id="2029793831">
                              <w:marLeft w:val="0"/>
                              <w:marRight w:val="0"/>
                              <w:marTop w:val="0"/>
                              <w:marBottom w:val="0"/>
                              <w:divBdr>
                                <w:top w:val="none" w:sz="0" w:space="0" w:color="auto"/>
                                <w:left w:val="none" w:sz="0" w:space="0" w:color="auto"/>
                                <w:bottom w:val="none" w:sz="0" w:space="0" w:color="auto"/>
                                <w:right w:val="none" w:sz="0" w:space="0" w:color="auto"/>
                              </w:divBdr>
                              <w:divsChild>
                                <w:div w:id="1262491211">
                                  <w:marLeft w:val="0"/>
                                  <w:marRight w:val="0"/>
                                  <w:marTop w:val="0"/>
                                  <w:marBottom w:val="0"/>
                                  <w:divBdr>
                                    <w:top w:val="none" w:sz="0" w:space="0" w:color="auto"/>
                                    <w:left w:val="none" w:sz="0" w:space="0" w:color="auto"/>
                                    <w:bottom w:val="none" w:sz="0" w:space="0" w:color="auto"/>
                                    <w:right w:val="none" w:sz="0" w:space="0" w:color="auto"/>
                                  </w:divBdr>
                                  <w:divsChild>
                                    <w:div w:id="818570853">
                                      <w:marLeft w:val="0"/>
                                      <w:marRight w:val="0"/>
                                      <w:marTop w:val="0"/>
                                      <w:marBottom w:val="0"/>
                                      <w:divBdr>
                                        <w:top w:val="none" w:sz="0" w:space="0" w:color="auto"/>
                                        <w:left w:val="none" w:sz="0" w:space="0" w:color="auto"/>
                                        <w:bottom w:val="none" w:sz="0" w:space="0" w:color="auto"/>
                                        <w:right w:val="none" w:sz="0" w:space="0" w:color="auto"/>
                                      </w:divBdr>
                                    </w:div>
                                  </w:divsChild>
                                </w:div>
                                <w:div w:id="1965114142">
                                  <w:marLeft w:val="0"/>
                                  <w:marRight w:val="0"/>
                                  <w:marTop w:val="0"/>
                                  <w:marBottom w:val="0"/>
                                  <w:divBdr>
                                    <w:top w:val="none" w:sz="0" w:space="0" w:color="auto"/>
                                    <w:left w:val="none" w:sz="0" w:space="0" w:color="auto"/>
                                    <w:bottom w:val="none" w:sz="0" w:space="0" w:color="auto"/>
                                    <w:right w:val="none" w:sz="0" w:space="0" w:color="auto"/>
                                  </w:divBdr>
                                  <w:divsChild>
                                    <w:div w:id="10770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056390">
          <w:marLeft w:val="0"/>
          <w:marRight w:val="0"/>
          <w:marTop w:val="0"/>
          <w:marBottom w:val="0"/>
          <w:divBdr>
            <w:top w:val="none" w:sz="0" w:space="0" w:color="auto"/>
            <w:left w:val="none" w:sz="0" w:space="0" w:color="auto"/>
            <w:bottom w:val="none" w:sz="0" w:space="0" w:color="auto"/>
            <w:right w:val="none" w:sz="0" w:space="0" w:color="auto"/>
          </w:divBdr>
        </w:div>
      </w:divsChild>
    </w:div>
    <w:div w:id="1421873751">
      <w:bodyDiv w:val="1"/>
      <w:marLeft w:val="0"/>
      <w:marRight w:val="0"/>
      <w:marTop w:val="0"/>
      <w:marBottom w:val="0"/>
      <w:divBdr>
        <w:top w:val="none" w:sz="0" w:space="0" w:color="auto"/>
        <w:left w:val="none" w:sz="0" w:space="0" w:color="auto"/>
        <w:bottom w:val="none" w:sz="0" w:space="0" w:color="auto"/>
        <w:right w:val="none" w:sz="0" w:space="0" w:color="auto"/>
      </w:divBdr>
    </w:div>
    <w:div w:id="1436902099">
      <w:bodyDiv w:val="1"/>
      <w:marLeft w:val="0"/>
      <w:marRight w:val="0"/>
      <w:marTop w:val="0"/>
      <w:marBottom w:val="0"/>
      <w:divBdr>
        <w:top w:val="none" w:sz="0" w:space="0" w:color="auto"/>
        <w:left w:val="none" w:sz="0" w:space="0" w:color="auto"/>
        <w:bottom w:val="none" w:sz="0" w:space="0" w:color="auto"/>
        <w:right w:val="none" w:sz="0" w:space="0" w:color="auto"/>
      </w:divBdr>
      <w:divsChild>
        <w:div w:id="1723825170">
          <w:marLeft w:val="0"/>
          <w:marRight w:val="0"/>
          <w:marTop w:val="0"/>
          <w:marBottom w:val="0"/>
          <w:divBdr>
            <w:top w:val="none" w:sz="0" w:space="0" w:color="auto"/>
            <w:left w:val="none" w:sz="0" w:space="0" w:color="auto"/>
            <w:bottom w:val="none" w:sz="0" w:space="0" w:color="auto"/>
            <w:right w:val="none" w:sz="0" w:space="0" w:color="auto"/>
          </w:divBdr>
          <w:divsChild>
            <w:div w:id="1719358706">
              <w:marLeft w:val="0"/>
              <w:marRight w:val="0"/>
              <w:marTop w:val="0"/>
              <w:marBottom w:val="0"/>
              <w:divBdr>
                <w:top w:val="none" w:sz="0" w:space="0" w:color="auto"/>
                <w:left w:val="none" w:sz="0" w:space="0" w:color="auto"/>
                <w:bottom w:val="none" w:sz="0" w:space="0" w:color="auto"/>
                <w:right w:val="none" w:sz="0" w:space="0" w:color="auto"/>
              </w:divBdr>
            </w:div>
          </w:divsChild>
        </w:div>
        <w:div w:id="1122264167">
          <w:marLeft w:val="0"/>
          <w:marRight w:val="0"/>
          <w:marTop w:val="0"/>
          <w:marBottom w:val="0"/>
          <w:divBdr>
            <w:top w:val="none" w:sz="0" w:space="0" w:color="auto"/>
            <w:left w:val="none" w:sz="0" w:space="0" w:color="auto"/>
            <w:bottom w:val="none" w:sz="0" w:space="0" w:color="auto"/>
            <w:right w:val="none" w:sz="0" w:space="0" w:color="auto"/>
          </w:divBdr>
          <w:divsChild>
            <w:div w:id="1761296894">
              <w:marLeft w:val="0"/>
              <w:marRight w:val="0"/>
              <w:marTop w:val="0"/>
              <w:marBottom w:val="0"/>
              <w:divBdr>
                <w:top w:val="none" w:sz="0" w:space="0" w:color="auto"/>
                <w:left w:val="none" w:sz="0" w:space="0" w:color="auto"/>
                <w:bottom w:val="none" w:sz="0" w:space="0" w:color="auto"/>
                <w:right w:val="none" w:sz="0" w:space="0" w:color="auto"/>
              </w:divBdr>
            </w:div>
          </w:divsChild>
        </w:div>
        <w:div w:id="1774132775">
          <w:marLeft w:val="0"/>
          <w:marRight w:val="0"/>
          <w:marTop w:val="0"/>
          <w:marBottom w:val="240"/>
          <w:divBdr>
            <w:top w:val="none" w:sz="0" w:space="0" w:color="auto"/>
            <w:left w:val="none" w:sz="0" w:space="0" w:color="auto"/>
            <w:bottom w:val="none" w:sz="0" w:space="0" w:color="auto"/>
            <w:right w:val="none" w:sz="0" w:space="0" w:color="auto"/>
          </w:divBdr>
          <w:divsChild>
            <w:div w:id="1398824309">
              <w:marLeft w:val="0"/>
              <w:marRight w:val="0"/>
              <w:marTop w:val="0"/>
              <w:marBottom w:val="450"/>
              <w:divBdr>
                <w:top w:val="none" w:sz="0" w:space="0" w:color="auto"/>
                <w:left w:val="none" w:sz="0" w:space="0" w:color="auto"/>
                <w:bottom w:val="none" w:sz="0" w:space="0" w:color="auto"/>
                <w:right w:val="none" w:sz="0" w:space="0" w:color="auto"/>
              </w:divBdr>
              <w:divsChild>
                <w:div w:id="346761638">
                  <w:marLeft w:val="0"/>
                  <w:marRight w:val="0"/>
                  <w:marTop w:val="0"/>
                  <w:marBottom w:val="0"/>
                  <w:divBdr>
                    <w:top w:val="none" w:sz="0" w:space="0" w:color="auto"/>
                    <w:left w:val="none" w:sz="0" w:space="0" w:color="auto"/>
                    <w:bottom w:val="none" w:sz="0" w:space="0" w:color="auto"/>
                    <w:right w:val="none" w:sz="0" w:space="0" w:color="auto"/>
                  </w:divBdr>
                  <w:divsChild>
                    <w:div w:id="1891725677">
                      <w:marLeft w:val="0"/>
                      <w:marRight w:val="0"/>
                      <w:marTop w:val="0"/>
                      <w:marBottom w:val="0"/>
                      <w:divBdr>
                        <w:top w:val="none" w:sz="0" w:space="0" w:color="auto"/>
                        <w:left w:val="none" w:sz="0" w:space="0" w:color="auto"/>
                        <w:bottom w:val="none" w:sz="0" w:space="0" w:color="auto"/>
                        <w:right w:val="none" w:sz="0" w:space="0" w:color="auto"/>
                      </w:divBdr>
                      <w:divsChild>
                        <w:div w:id="15553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659404">
      <w:bodyDiv w:val="1"/>
      <w:marLeft w:val="0"/>
      <w:marRight w:val="0"/>
      <w:marTop w:val="0"/>
      <w:marBottom w:val="0"/>
      <w:divBdr>
        <w:top w:val="none" w:sz="0" w:space="0" w:color="auto"/>
        <w:left w:val="none" w:sz="0" w:space="0" w:color="auto"/>
        <w:bottom w:val="none" w:sz="0" w:space="0" w:color="auto"/>
        <w:right w:val="none" w:sz="0" w:space="0" w:color="auto"/>
      </w:divBdr>
      <w:divsChild>
        <w:div w:id="2128887373">
          <w:marLeft w:val="0"/>
          <w:marRight w:val="0"/>
          <w:marTop w:val="0"/>
          <w:marBottom w:val="0"/>
          <w:divBdr>
            <w:top w:val="none" w:sz="0" w:space="0" w:color="auto"/>
            <w:left w:val="none" w:sz="0" w:space="0" w:color="auto"/>
            <w:bottom w:val="none" w:sz="0" w:space="0" w:color="auto"/>
            <w:right w:val="none" w:sz="0" w:space="0" w:color="auto"/>
          </w:divBdr>
          <w:divsChild>
            <w:div w:id="1722436636">
              <w:marLeft w:val="0"/>
              <w:marRight w:val="0"/>
              <w:marTop w:val="0"/>
              <w:marBottom w:val="0"/>
              <w:divBdr>
                <w:top w:val="none" w:sz="0" w:space="0" w:color="auto"/>
                <w:left w:val="none" w:sz="0" w:space="0" w:color="auto"/>
                <w:bottom w:val="none" w:sz="0" w:space="0" w:color="auto"/>
                <w:right w:val="none" w:sz="0" w:space="0" w:color="auto"/>
              </w:divBdr>
            </w:div>
          </w:divsChild>
        </w:div>
        <w:div w:id="1852916753">
          <w:marLeft w:val="0"/>
          <w:marRight w:val="0"/>
          <w:marTop w:val="0"/>
          <w:marBottom w:val="0"/>
          <w:divBdr>
            <w:top w:val="none" w:sz="0" w:space="0" w:color="auto"/>
            <w:left w:val="none" w:sz="0" w:space="0" w:color="auto"/>
            <w:bottom w:val="none" w:sz="0" w:space="0" w:color="auto"/>
            <w:right w:val="none" w:sz="0" w:space="0" w:color="auto"/>
          </w:divBdr>
          <w:divsChild>
            <w:div w:id="720712807">
              <w:marLeft w:val="0"/>
              <w:marRight w:val="0"/>
              <w:marTop w:val="0"/>
              <w:marBottom w:val="0"/>
              <w:divBdr>
                <w:top w:val="none" w:sz="0" w:space="0" w:color="auto"/>
                <w:left w:val="none" w:sz="0" w:space="0" w:color="auto"/>
                <w:bottom w:val="none" w:sz="0" w:space="0" w:color="auto"/>
                <w:right w:val="none" w:sz="0" w:space="0" w:color="auto"/>
              </w:divBdr>
            </w:div>
          </w:divsChild>
        </w:div>
        <w:div w:id="169293420">
          <w:marLeft w:val="0"/>
          <w:marRight w:val="0"/>
          <w:marTop w:val="0"/>
          <w:marBottom w:val="240"/>
          <w:divBdr>
            <w:top w:val="none" w:sz="0" w:space="0" w:color="auto"/>
            <w:left w:val="none" w:sz="0" w:space="0" w:color="auto"/>
            <w:bottom w:val="none" w:sz="0" w:space="0" w:color="auto"/>
            <w:right w:val="none" w:sz="0" w:space="0" w:color="auto"/>
          </w:divBdr>
          <w:divsChild>
            <w:div w:id="1925146855">
              <w:marLeft w:val="0"/>
              <w:marRight w:val="0"/>
              <w:marTop w:val="0"/>
              <w:marBottom w:val="450"/>
              <w:divBdr>
                <w:top w:val="none" w:sz="0" w:space="0" w:color="auto"/>
                <w:left w:val="none" w:sz="0" w:space="0" w:color="auto"/>
                <w:bottom w:val="none" w:sz="0" w:space="0" w:color="auto"/>
                <w:right w:val="none" w:sz="0" w:space="0" w:color="auto"/>
              </w:divBdr>
              <w:divsChild>
                <w:div w:id="1198857835">
                  <w:marLeft w:val="0"/>
                  <w:marRight w:val="0"/>
                  <w:marTop w:val="0"/>
                  <w:marBottom w:val="0"/>
                  <w:divBdr>
                    <w:top w:val="none" w:sz="0" w:space="0" w:color="auto"/>
                    <w:left w:val="none" w:sz="0" w:space="0" w:color="auto"/>
                    <w:bottom w:val="none" w:sz="0" w:space="0" w:color="auto"/>
                    <w:right w:val="none" w:sz="0" w:space="0" w:color="auto"/>
                  </w:divBdr>
                  <w:divsChild>
                    <w:div w:id="1156144423">
                      <w:marLeft w:val="0"/>
                      <w:marRight w:val="0"/>
                      <w:marTop w:val="0"/>
                      <w:marBottom w:val="0"/>
                      <w:divBdr>
                        <w:top w:val="none" w:sz="0" w:space="0" w:color="auto"/>
                        <w:left w:val="none" w:sz="0" w:space="0" w:color="auto"/>
                        <w:bottom w:val="none" w:sz="0" w:space="0" w:color="auto"/>
                        <w:right w:val="none" w:sz="0" w:space="0" w:color="auto"/>
                      </w:divBdr>
                      <w:divsChild>
                        <w:div w:id="1298149781">
                          <w:marLeft w:val="0"/>
                          <w:marRight w:val="0"/>
                          <w:marTop w:val="0"/>
                          <w:marBottom w:val="0"/>
                          <w:divBdr>
                            <w:top w:val="none" w:sz="0" w:space="0" w:color="auto"/>
                            <w:left w:val="none" w:sz="0" w:space="0" w:color="auto"/>
                            <w:bottom w:val="none" w:sz="0" w:space="0" w:color="auto"/>
                            <w:right w:val="none" w:sz="0" w:space="0" w:color="auto"/>
                          </w:divBdr>
                          <w:divsChild>
                            <w:div w:id="426584642">
                              <w:marLeft w:val="0"/>
                              <w:marRight w:val="0"/>
                              <w:marTop w:val="0"/>
                              <w:marBottom w:val="0"/>
                              <w:divBdr>
                                <w:top w:val="none" w:sz="0" w:space="0" w:color="auto"/>
                                <w:left w:val="none" w:sz="0" w:space="0" w:color="auto"/>
                                <w:bottom w:val="none" w:sz="0" w:space="0" w:color="auto"/>
                                <w:right w:val="none" w:sz="0" w:space="0" w:color="auto"/>
                              </w:divBdr>
                              <w:divsChild>
                                <w:div w:id="65694009">
                                  <w:marLeft w:val="0"/>
                                  <w:marRight w:val="0"/>
                                  <w:marTop w:val="0"/>
                                  <w:marBottom w:val="0"/>
                                  <w:divBdr>
                                    <w:top w:val="none" w:sz="0" w:space="0" w:color="auto"/>
                                    <w:left w:val="none" w:sz="0" w:space="0" w:color="auto"/>
                                    <w:bottom w:val="none" w:sz="0" w:space="0" w:color="auto"/>
                                    <w:right w:val="none" w:sz="0" w:space="0" w:color="auto"/>
                                  </w:divBdr>
                                  <w:divsChild>
                                    <w:div w:id="1457794485">
                                      <w:marLeft w:val="0"/>
                                      <w:marRight w:val="0"/>
                                      <w:marTop w:val="0"/>
                                      <w:marBottom w:val="0"/>
                                      <w:divBdr>
                                        <w:top w:val="none" w:sz="0" w:space="0" w:color="auto"/>
                                        <w:left w:val="none" w:sz="0" w:space="0" w:color="auto"/>
                                        <w:bottom w:val="none" w:sz="0" w:space="0" w:color="auto"/>
                                        <w:right w:val="none" w:sz="0" w:space="0" w:color="auto"/>
                                      </w:divBdr>
                                    </w:div>
                                  </w:divsChild>
                                </w:div>
                                <w:div w:id="1115951750">
                                  <w:marLeft w:val="0"/>
                                  <w:marRight w:val="0"/>
                                  <w:marTop w:val="0"/>
                                  <w:marBottom w:val="0"/>
                                  <w:divBdr>
                                    <w:top w:val="none" w:sz="0" w:space="0" w:color="auto"/>
                                    <w:left w:val="none" w:sz="0" w:space="0" w:color="auto"/>
                                    <w:bottom w:val="none" w:sz="0" w:space="0" w:color="auto"/>
                                    <w:right w:val="none" w:sz="0" w:space="0" w:color="auto"/>
                                  </w:divBdr>
                                  <w:divsChild>
                                    <w:div w:id="12508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74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2724</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WKO</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Zoder Angelika, Mag., ICC</dc:creator>
  <cp:keywords/>
  <dc:description/>
  <cp:lastModifiedBy>Kajsa Persson-Berg</cp:lastModifiedBy>
  <cp:revision>2</cp:revision>
  <dcterms:created xsi:type="dcterms:W3CDTF">2020-07-09T09:03:00Z</dcterms:created>
  <dcterms:modified xsi:type="dcterms:W3CDTF">2020-07-09T09:03:00Z</dcterms:modified>
</cp:coreProperties>
</file>